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8386D">
        <w:rPr>
          <w:rFonts w:ascii="Arial" w:hAnsi="Arial" w:cs="Arial"/>
          <w:b/>
        </w:rPr>
        <w:t xml:space="preserve"> 233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E8386D">
        <w:rPr>
          <w:rFonts w:ascii="Arial" w:hAnsi="Arial" w:cs="Arial"/>
          <w:sz w:val="22"/>
          <w:szCs w:val="22"/>
        </w:rPr>
        <w:t>Fiscal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3C072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9413B3" w:rsidRPr="00853AC2">
        <w:rPr>
          <w:rFonts w:ascii="Arial" w:hAnsi="Arial" w:cs="Arial"/>
          <w:b/>
        </w:rPr>
        <w:t>ROSANI KOZOROSKI PALMEIRO</w:t>
      </w:r>
      <w:r w:rsidR="009413B3" w:rsidRPr="00853AC2">
        <w:rPr>
          <w:rFonts w:ascii="Arial" w:hAnsi="Arial" w:cs="Arial"/>
        </w:rPr>
        <w:t>, exercendo a função de Secretária Municipal de Educação</w:t>
      </w:r>
      <w:proofErr w:type="gramStart"/>
      <w:r w:rsidR="009413B3" w:rsidRPr="00853AC2">
        <w:rPr>
          <w:rFonts w:ascii="Arial" w:hAnsi="Arial" w:cs="Arial"/>
        </w:rPr>
        <w:t xml:space="preserve">  </w:t>
      </w:r>
      <w:proofErr w:type="gramEnd"/>
      <w:r w:rsidR="009413B3" w:rsidRPr="00853AC2">
        <w:rPr>
          <w:rFonts w:ascii="Arial" w:hAnsi="Arial" w:cs="Arial"/>
        </w:rPr>
        <w:t xml:space="preserve">para  </w:t>
      </w:r>
      <w:r w:rsidR="003C0727">
        <w:rPr>
          <w:rFonts w:ascii="Arial" w:hAnsi="Arial" w:cs="Arial"/>
        </w:rPr>
        <w:t>Gestor e a</w:t>
      </w:r>
      <w:r w:rsidR="009413B3" w:rsidRPr="00853AC2">
        <w:rPr>
          <w:rFonts w:ascii="Arial" w:hAnsi="Arial" w:cs="Arial"/>
        </w:rPr>
        <w:t xml:space="preserve"> servidor</w:t>
      </w:r>
      <w:r w:rsidR="003C0727">
        <w:rPr>
          <w:rFonts w:ascii="Arial" w:hAnsi="Arial" w:cs="Arial"/>
        </w:rPr>
        <w:t>a</w:t>
      </w:r>
      <w:r w:rsidR="009413B3" w:rsidRPr="00853AC2">
        <w:rPr>
          <w:rFonts w:ascii="Arial" w:hAnsi="Arial" w:cs="Arial"/>
        </w:rPr>
        <w:t xml:space="preserve"> </w:t>
      </w:r>
      <w:r w:rsidR="00E8386D" w:rsidRPr="00E8386D">
        <w:rPr>
          <w:rFonts w:ascii="Arial" w:hAnsi="Arial" w:cs="Arial"/>
          <w:b/>
        </w:rPr>
        <w:t>ELENIZE SOUZA MACHADO</w:t>
      </w:r>
      <w:r w:rsidR="00E8386D">
        <w:rPr>
          <w:rFonts w:ascii="Arial" w:hAnsi="Arial" w:cs="Arial"/>
          <w:b/>
        </w:rPr>
        <w:t xml:space="preserve">, </w:t>
      </w:r>
      <w:r w:rsidR="00E8386D">
        <w:rPr>
          <w:rFonts w:ascii="Arial" w:hAnsi="Arial" w:cs="Arial"/>
        </w:rPr>
        <w:t>exercendo as funções de professora municipal e diretora da EMEF Antero Xavier</w:t>
      </w:r>
      <w:r w:rsidR="000F5451">
        <w:rPr>
          <w:rFonts w:ascii="Arial" w:hAnsi="Arial" w:cs="Arial"/>
        </w:rPr>
        <w:t xml:space="preserve">- </w:t>
      </w:r>
      <w:r w:rsidR="00E8386D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E8386D" w:rsidRDefault="00E8386D" w:rsidP="003C0727">
      <w:pPr>
        <w:jc w:val="both"/>
        <w:rPr>
          <w:rFonts w:ascii="Arial" w:hAnsi="Arial" w:cs="Arial"/>
        </w:rPr>
      </w:pPr>
    </w:p>
    <w:p w:rsidR="00E8386D" w:rsidRPr="00E21825" w:rsidRDefault="00E8386D" w:rsidP="00E8386D">
      <w:pPr>
        <w:ind w:right="-14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Nº051</w:t>
      </w:r>
      <w:r w:rsidRPr="00D97B3C">
        <w:rPr>
          <w:rFonts w:ascii="Arial Narrow" w:hAnsi="Arial Narrow"/>
          <w:b/>
          <w:bCs/>
        </w:rPr>
        <w:t>/2022</w:t>
      </w:r>
      <w:r>
        <w:rPr>
          <w:rFonts w:ascii="Arial Narrow" w:hAnsi="Arial Narrow"/>
          <w:b/>
          <w:bCs/>
        </w:rPr>
        <w:t xml:space="preserve"> - </w:t>
      </w:r>
      <w:r w:rsidRPr="00E21825">
        <w:rPr>
          <w:rFonts w:ascii="Arial Narrow" w:hAnsi="Arial Narrow"/>
          <w:bCs/>
        </w:rPr>
        <w:t xml:space="preserve">EDUARDO ANDRES ZOLIN </w:t>
      </w:r>
      <w:r w:rsidRPr="00E21825">
        <w:rPr>
          <w:rFonts w:ascii="Arial Narrow" w:hAnsi="Arial Narrow"/>
        </w:rPr>
        <w:t xml:space="preserve">CNPJ nº 05.197.465/0001-06 Situado a Rua General Canabarro, 748, Sala </w:t>
      </w:r>
      <w:proofErr w:type="gramStart"/>
      <w:r w:rsidRPr="00E21825">
        <w:rPr>
          <w:rFonts w:ascii="Arial Narrow" w:hAnsi="Arial Narrow"/>
        </w:rPr>
        <w:t>1</w:t>
      </w:r>
      <w:proofErr w:type="gramEnd"/>
      <w:r w:rsidRPr="00E21825">
        <w:rPr>
          <w:rFonts w:ascii="Arial Narrow" w:hAnsi="Arial Narrow"/>
        </w:rPr>
        <w:t>, Centro, Santiago– RS, CEP 99.700-000</w:t>
      </w:r>
      <w:r>
        <w:rPr>
          <w:rFonts w:ascii="Arial Narrow" w:hAnsi="Arial Narrow"/>
        </w:rPr>
        <w:t xml:space="preserve">. </w:t>
      </w:r>
      <w:r w:rsidRPr="008F2C2E">
        <w:rPr>
          <w:rFonts w:ascii="Arial Narrow" w:hAnsi="Arial Narrow"/>
          <w:color w:val="000000"/>
        </w:rPr>
        <w:t xml:space="preserve">CONFECÇÃO DE BANNERS COLORIDOS PARA A ESCOLA MUNICIPAL DE ENSINO FUNDAMENTAL ANTERO XAVIER – SECRETARIA MUNICIPAL DE </w:t>
      </w:r>
      <w:proofErr w:type="spellStart"/>
      <w:proofErr w:type="gramStart"/>
      <w:r w:rsidRPr="008F2C2E">
        <w:rPr>
          <w:rFonts w:ascii="Arial Narrow" w:hAnsi="Arial Narrow"/>
          <w:color w:val="000000"/>
        </w:rPr>
        <w:t>EDUCAÇÃO</w:t>
      </w:r>
      <w:r w:rsidRPr="008F2C2E">
        <w:rPr>
          <w:rFonts w:ascii="Arial Narrow" w:hAnsi="Arial Narrow"/>
        </w:rPr>
        <w:t>,</w:t>
      </w:r>
      <w:proofErr w:type="gramEnd"/>
      <w:r w:rsidRPr="008F2C2E">
        <w:rPr>
          <w:rFonts w:ascii="Arial Narrow" w:hAnsi="Arial Narrow"/>
          <w:color w:val="000000"/>
        </w:rPr>
        <w:t>conforme</w:t>
      </w:r>
      <w:proofErr w:type="spellEnd"/>
      <w:r w:rsidRPr="008F2C2E">
        <w:rPr>
          <w:rFonts w:ascii="Arial Narrow" w:hAnsi="Arial Narrow"/>
          <w:color w:val="000000"/>
        </w:rPr>
        <w:t xml:space="preserve"> proposta e</w:t>
      </w:r>
      <w:r w:rsidRPr="00E21825">
        <w:rPr>
          <w:rFonts w:ascii="Arial Narrow" w:hAnsi="Arial Narrow"/>
          <w:color w:val="000000"/>
        </w:rPr>
        <w:t xml:space="preserve"> condições da Dispensa de Licitação nº 037/2022. No valor total de </w:t>
      </w:r>
      <w:r w:rsidRPr="00E21825">
        <w:rPr>
          <w:rFonts w:ascii="Arial Narrow" w:hAnsi="Arial Narrow"/>
          <w:bCs/>
        </w:rPr>
        <w:t>R$ 808,00 (Oitocentos e oito reais</w:t>
      </w:r>
      <w:proofErr w:type="gramStart"/>
      <w:r w:rsidRPr="00E21825">
        <w:rPr>
          <w:rFonts w:ascii="Arial Narrow" w:hAnsi="Arial Narrow"/>
          <w:bCs/>
        </w:rPr>
        <w:t>)</w:t>
      </w:r>
      <w:bookmarkStart w:id="0" w:name="_Hlk75520573"/>
      <w:r>
        <w:rPr>
          <w:rFonts w:ascii="Arial Narrow" w:hAnsi="Arial Narrow"/>
          <w:bCs/>
        </w:rPr>
        <w:t>.</w:t>
      </w:r>
      <w:proofErr w:type="gramEnd"/>
      <w:r w:rsidRPr="00E21825">
        <w:rPr>
          <w:rFonts w:ascii="Arial Narrow" w:hAnsi="Arial Narrow"/>
          <w:bCs/>
        </w:rPr>
        <w:t>Órgão Solicitante: SECRETARIA DE EDUCAÇÃO</w:t>
      </w:r>
      <w:bookmarkEnd w:id="0"/>
      <w:r>
        <w:rPr>
          <w:rFonts w:ascii="Arial Narrow" w:hAnsi="Arial Narrow"/>
          <w:bCs/>
        </w:rPr>
        <w:t>.</w:t>
      </w:r>
    </w:p>
    <w:p w:rsidR="00E8386D" w:rsidRPr="003C1826" w:rsidRDefault="00E8386D" w:rsidP="003C0727">
      <w:pPr>
        <w:jc w:val="both"/>
        <w:rPr>
          <w:rFonts w:ascii="Arial" w:hAnsi="Arial" w:cs="Arial"/>
        </w:rPr>
      </w:pP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E8386D">
        <w:rPr>
          <w:rFonts w:ascii="Arial" w:hAnsi="Arial" w:cs="Arial"/>
        </w:rPr>
        <w:t>25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E8386D">
        <w:rPr>
          <w:rFonts w:ascii="Arial" w:hAnsi="Arial" w:cs="Arial"/>
          <w:sz w:val="16"/>
          <w:szCs w:val="16"/>
        </w:rPr>
        <w:t>icações em 25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1A" w:rsidRDefault="00732C1A" w:rsidP="00D97529">
      <w:r>
        <w:separator/>
      </w:r>
    </w:p>
  </w:endnote>
  <w:endnote w:type="continuationSeparator" w:id="0">
    <w:p w:rsidR="00732C1A" w:rsidRDefault="00732C1A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32C1A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1A" w:rsidRDefault="00732C1A" w:rsidP="00D97529">
      <w:r>
        <w:separator/>
      </w:r>
    </w:p>
  </w:footnote>
  <w:footnote w:type="continuationSeparator" w:id="0">
    <w:p w:rsidR="00732C1A" w:rsidRDefault="00732C1A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2C1A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386D"/>
    <w:rsid w:val="00E85719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7553-B852-4F50-9907-3F505C8D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2022-02-11T15:33:00Z</cp:lastPrinted>
  <dcterms:created xsi:type="dcterms:W3CDTF">2022-02-25T15:46:00Z</dcterms:created>
  <dcterms:modified xsi:type="dcterms:W3CDTF">2022-02-25T15:46:00Z</dcterms:modified>
</cp:coreProperties>
</file>