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963DA0" w:rsidRDefault="00CC0F07" w:rsidP="0008689F">
      <w:pPr>
        <w:pStyle w:val="Ttulo1"/>
        <w:jc w:val="center"/>
        <w:rPr>
          <w:rFonts w:ascii="Bookman Old Style" w:hAnsi="Bookman Old Style"/>
          <w:i/>
        </w:rPr>
      </w:pPr>
      <w:r w:rsidRPr="00963DA0">
        <w:rPr>
          <w:rFonts w:ascii="Bookman Old Style" w:hAnsi="Bookman Old Style"/>
          <w:i/>
        </w:rPr>
        <w:t>LEI</w:t>
      </w:r>
      <w:proofErr w:type="gramStart"/>
      <w:r w:rsidRPr="00963DA0">
        <w:rPr>
          <w:rFonts w:ascii="Bookman Old Style" w:hAnsi="Bookman Old Style"/>
          <w:i/>
        </w:rPr>
        <w:t xml:space="preserve">  </w:t>
      </w:r>
      <w:proofErr w:type="gramEnd"/>
      <w:r w:rsidRPr="00963DA0">
        <w:rPr>
          <w:rFonts w:ascii="Bookman Old Style" w:hAnsi="Bookman Old Style"/>
          <w:i/>
        </w:rPr>
        <w:t>MUNICIPAL  Nº 5956</w:t>
      </w:r>
      <w:r w:rsidR="009243CE" w:rsidRPr="00963DA0">
        <w:rPr>
          <w:rFonts w:ascii="Bookman Old Style" w:hAnsi="Bookman Old Style"/>
          <w:i/>
        </w:rPr>
        <w:t>/2022</w:t>
      </w:r>
    </w:p>
    <w:p w:rsidR="0092039B" w:rsidRPr="006E4F4D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6E4F4D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2C7745" w:rsidRPr="006E4F4D" w:rsidRDefault="002C7745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2C7745" w:rsidRPr="006E4F4D" w:rsidRDefault="002C7745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6E4F4D" w:rsidRDefault="0008689F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6E4F4D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6E4F4D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6E4F4D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6E4F4D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6E4F4D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6E4F4D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2C7745" w:rsidRPr="006E4F4D">
        <w:rPr>
          <w:rFonts w:ascii="Bookman Old Style" w:hAnsi="Bookman Old Style" w:cs="Arial"/>
          <w:b/>
          <w:bCs/>
          <w:i/>
          <w:sz w:val="22"/>
          <w:szCs w:val="22"/>
        </w:rPr>
        <w:t>1.365.000,00</w:t>
      </w:r>
      <w:r w:rsidR="00D63044" w:rsidRPr="006E4F4D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6E4F4D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  <w:bookmarkStart w:id="0" w:name="_GoBack"/>
      <w:bookmarkEnd w:id="0"/>
    </w:p>
    <w:p w:rsidR="002C7745" w:rsidRPr="006E4F4D" w:rsidRDefault="002C7745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2C7745" w:rsidRPr="006E4F4D" w:rsidRDefault="002C7745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6E4F4D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6E4F4D">
        <w:rPr>
          <w:rFonts w:ascii="Bookman Old Style" w:hAnsi="Bookman Old Style" w:cs="Arial"/>
          <w:i/>
          <w:sz w:val="22"/>
          <w:szCs w:val="22"/>
        </w:rPr>
        <w:tab/>
      </w:r>
      <w:r w:rsidRPr="006E4F4D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6E4F4D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6E4F4D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6E4F4D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6E4F4D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6E4F4D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Art</w:t>
      </w:r>
      <w:r w:rsidR="008F1700" w:rsidRPr="006E4F4D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6E4F4D">
        <w:rPr>
          <w:rFonts w:ascii="Bookman Old Style" w:hAnsi="Bookman Old Style" w:cs="Arial"/>
          <w:sz w:val="22"/>
          <w:szCs w:val="22"/>
        </w:rPr>
        <w:t>1</w:t>
      </w:r>
      <w:r w:rsidR="0090731F" w:rsidRPr="006E4F4D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6E4F4D">
        <w:rPr>
          <w:rFonts w:ascii="Bookman Old Style" w:hAnsi="Bookman Old Style" w:cs="Arial"/>
          <w:sz w:val="22"/>
          <w:szCs w:val="22"/>
        </w:rPr>
        <w:t>° - Abre-se crédito suplementar</w:t>
      </w:r>
      <w:r w:rsidRPr="006E4F4D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D34883" w:rsidRPr="006E4F4D">
        <w:rPr>
          <w:rFonts w:ascii="Bookman Old Style" w:hAnsi="Bookman Old Style" w:cs="Arial"/>
          <w:sz w:val="22"/>
          <w:szCs w:val="22"/>
        </w:rPr>
        <w:t>s</w:t>
      </w:r>
      <w:r w:rsidRPr="006E4F4D">
        <w:rPr>
          <w:rFonts w:ascii="Bookman Old Style" w:hAnsi="Bookman Old Style" w:cs="Arial"/>
          <w:sz w:val="22"/>
          <w:szCs w:val="22"/>
        </w:rPr>
        <w:t xml:space="preserve"> seguinte</w:t>
      </w:r>
      <w:r w:rsidR="00D34883" w:rsidRPr="006E4F4D">
        <w:rPr>
          <w:rFonts w:ascii="Bookman Old Style" w:hAnsi="Bookman Old Style" w:cs="Arial"/>
          <w:sz w:val="22"/>
          <w:szCs w:val="22"/>
        </w:rPr>
        <w:t>s</w:t>
      </w:r>
      <w:r w:rsidRPr="006E4F4D">
        <w:rPr>
          <w:rFonts w:ascii="Bookman Old Style" w:hAnsi="Bookman Old Style" w:cs="Arial"/>
          <w:sz w:val="22"/>
          <w:szCs w:val="22"/>
        </w:rPr>
        <w:t xml:space="preserve"> dotaç</w:t>
      </w:r>
      <w:r w:rsidR="00D34883" w:rsidRPr="006E4F4D">
        <w:rPr>
          <w:rFonts w:ascii="Bookman Old Style" w:hAnsi="Bookman Old Style" w:cs="Arial"/>
          <w:sz w:val="22"/>
          <w:szCs w:val="22"/>
        </w:rPr>
        <w:t>ões</w:t>
      </w:r>
      <w:r w:rsidRPr="006E4F4D">
        <w:rPr>
          <w:rFonts w:ascii="Bookman Old Style" w:hAnsi="Bookman Old Style" w:cs="Arial"/>
          <w:sz w:val="22"/>
          <w:szCs w:val="22"/>
        </w:rPr>
        <w:t xml:space="preserve"> orçamentária</w:t>
      </w:r>
      <w:r w:rsidR="00D34883" w:rsidRPr="006E4F4D">
        <w:rPr>
          <w:rFonts w:ascii="Bookman Old Style" w:hAnsi="Bookman Old Style" w:cs="Arial"/>
          <w:sz w:val="22"/>
          <w:szCs w:val="22"/>
        </w:rPr>
        <w:t>s</w:t>
      </w:r>
      <w:r w:rsidRPr="006E4F4D">
        <w:rPr>
          <w:rFonts w:ascii="Bookman Old Style" w:hAnsi="Bookman Old Style" w:cs="Arial"/>
          <w:sz w:val="22"/>
          <w:szCs w:val="22"/>
        </w:rPr>
        <w:t>:</w:t>
      </w:r>
    </w:p>
    <w:p w:rsidR="00C82699" w:rsidRPr="006E4F4D" w:rsidRDefault="00C8269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180666" w:rsidRPr="006E4F4D" w:rsidRDefault="00180666" w:rsidP="0018066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03. Secretaria Municipal de Administração - SMAD</w:t>
      </w:r>
    </w:p>
    <w:p w:rsidR="00180666" w:rsidRPr="006E4F4D" w:rsidRDefault="00180666" w:rsidP="0018066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03.01</w:t>
      </w:r>
      <w:r w:rsidR="00396B74" w:rsidRPr="006E4F4D">
        <w:rPr>
          <w:rFonts w:ascii="Bookman Old Style" w:hAnsi="Bookman Old Style" w:cs="Arial"/>
          <w:sz w:val="22"/>
          <w:szCs w:val="22"/>
        </w:rPr>
        <w:t>. Secretaria Municipal de Administração</w:t>
      </w:r>
    </w:p>
    <w:p w:rsidR="00180666" w:rsidRPr="006E4F4D" w:rsidRDefault="00396B74" w:rsidP="0018066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2009. Manutenção da Secretaria de Administração</w:t>
      </w:r>
    </w:p>
    <w:p w:rsidR="00396B74" w:rsidRPr="006E4F4D" w:rsidRDefault="00396B74" w:rsidP="00396B7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 xml:space="preserve">(90)   3190.11. Vencimentos e Vantagens Fixas – Pessoal Civil                   </w:t>
      </w:r>
      <w:r w:rsidR="00CB16CA" w:rsidRPr="006E4F4D">
        <w:rPr>
          <w:rFonts w:ascii="Bookman Old Style" w:hAnsi="Bookman Old Style" w:cs="Arial"/>
          <w:sz w:val="18"/>
          <w:szCs w:val="18"/>
        </w:rPr>
        <w:t>(0001) R$ 181</w:t>
      </w:r>
      <w:r w:rsidRPr="006E4F4D">
        <w:rPr>
          <w:rFonts w:ascii="Bookman Old Style" w:hAnsi="Bookman Old Style" w:cs="Arial"/>
          <w:sz w:val="18"/>
          <w:szCs w:val="18"/>
        </w:rPr>
        <w:t>.000,00</w:t>
      </w:r>
    </w:p>
    <w:p w:rsidR="00396B74" w:rsidRPr="006E4F4D" w:rsidRDefault="00396B74" w:rsidP="00396B74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(372) 3390.14. Diárias – Civil                                            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3F00A4" w:rsidRPr="006E4F4D" w:rsidRDefault="003F00A4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9832F6" w:rsidRPr="006E4F4D" w:rsidRDefault="009832F6" w:rsidP="009832F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9832F6" w:rsidRPr="006E4F4D" w:rsidRDefault="009832F6" w:rsidP="009832F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9832F6" w:rsidRPr="006E4F4D" w:rsidRDefault="009832F6" w:rsidP="009832F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2016. Manutenção das Atividades da Secretaria de Saúde – Recurso Livre</w:t>
      </w:r>
    </w:p>
    <w:p w:rsidR="009832F6" w:rsidRPr="006E4F4D" w:rsidRDefault="009832F6" w:rsidP="009832F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   (0001) R$ 150.000,00</w:t>
      </w:r>
    </w:p>
    <w:p w:rsidR="003F00A4" w:rsidRPr="006E4F4D" w:rsidRDefault="009832F6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(355) 3390.08. Outros Benefícios Assistenciais do Servidor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R$ 6.000,00</w:t>
      </w:r>
    </w:p>
    <w:p w:rsidR="009832F6" w:rsidRPr="006E4F4D" w:rsidRDefault="009832F6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(372) 3390.14. Diárias – Civil                                             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R$ 3.000,00</w:t>
      </w:r>
    </w:p>
    <w:p w:rsidR="009832F6" w:rsidRPr="006E4F4D" w:rsidRDefault="009832F6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(619) 3390.91. Sentenças Judiciais                                    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</w:t>
      </w:r>
      <w:r w:rsidR="0076163E" w:rsidRPr="006E4F4D">
        <w:rPr>
          <w:rFonts w:ascii="Bookman Old Style" w:hAnsi="Bookman Old Style" w:cs="Arial"/>
          <w:sz w:val="18"/>
          <w:szCs w:val="18"/>
        </w:rPr>
        <w:t>5</w:t>
      </w:r>
      <w:r w:rsidRPr="006E4F4D">
        <w:rPr>
          <w:rFonts w:ascii="Bookman Old Style" w:hAnsi="Bookman Old Style" w:cs="Arial"/>
          <w:sz w:val="18"/>
          <w:szCs w:val="18"/>
        </w:rPr>
        <w:t>.000,00</w:t>
      </w:r>
    </w:p>
    <w:p w:rsidR="00C82699" w:rsidRPr="006E4F4D" w:rsidRDefault="00C8269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2043. Manutenção das Atividades da Secretaria de Saúde – ASPS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C82699" w:rsidRPr="006E4F4D" w:rsidRDefault="00C8269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lastRenderedPageBreak/>
        <w:t>08. Secretaria Municipal de Saúde - SMS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2048. Custeio do Serviço de Transporte de Pacientes e da Frota de Veículos – ASPS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R$ 50.000,00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R$ 50.000,00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C82699" w:rsidRPr="006E4F4D" w:rsidRDefault="00C82699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76163E" w:rsidRPr="006E4F4D" w:rsidRDefault="0076163E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08.02. Secret</w:t>
      </w:r>
      <w:r w:rsidR="006A4FFA" w:rsidRPr="006E4F4D">
        <w:rPr>
          <w:rFonts w:ascii="Bookman Old Style" w:hAnsi="Bookman Old Style" w:cs="Arial"/>
          <w:sz w:val="22"/>
          <w:szCs w:val="22"/>
        </w:rPr>
        <w:t>aria Municipal de Saúde – Hospital São Vicente Ferrer</w:t>
      </w:r>
    </w:p>
    <w:p w:rsidR="0076163E" w:rsidRPr="006E4F4D" w:rsidRDefault="006A4FFA" w:rsidP="0076163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205</w:t>
      </w:r>
      <w:r w:rsidR="0076163E" w:rsidRPr="006E4F4D">
        <w:rPr>
          <w:rFonts w:ascii="Bookman Old Style" w:hAnsi="Bookman Old Style" w:cs="Arial"/>
          <w:sz w:val="22"/>
          <w:szCs w:val="22"/>
        </w:rPr>
        <w:t>8</w:t>
      </w:r>
      <w:r w:rsidRPr="006E4F4D">
        <w:rPr>
          <w:rFonts w:ascii="Bookman Old Style" w:hAnsi="Bookman Old Style" w:cs="Arial"/>
          <w:sz w:val="22"/>
          <w:szCs w:val="22"/>
        </w:rPr>
        <w:t>. Manutenção das Atividades do Hospital São Vicente Ferrer</w:t>
      </w:r>
      <w:r w:rsidR="0076163E" w:rsidRPr="006E4F4D">
        <w:rPr>
          <w:rFonts w:ascii="Bookman Old Style" w:hAnsi="Bookman Old Style" w:cs="Arial"/>
          <w:sz w:val="22"/>
          <w:szCs w:val="22"/>
        </w:rPr>
        <w:t xml:space="preserve"> – ASPS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(0040) R$ 200.000,00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R$ 15.000,00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R$ 65.000,00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(168) 3190.94. Indenizações e restituições Trabalhistas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R$ 60.000,00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R$ 20.000,00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(775) 4490.52. Equipamentos e Material Permanente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R$ 15.000,00</w:t>
      </w:r>
    </w:p>
    <w:p w:rsidR="00316815" w:rsidRPr="006E4F4D" w:rsidRDefault="00316815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08.02. Secretaria Municipal de Saúde – Hospital São Vicente Ferrer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2194. Manutenção do Plantão 24 horas – ASPS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="00976601" w:rsidRPr="006E4F4D">
        <w:rPr>
          <w:rFonts w:ascii="Bookman Old Style" w:hAnsi="Bookman Old Style" w:cs="Arial"/>
          <w:sz w:val="18"/>
          <w:szCs w:val="18"/>
        </w:rPr>
        <w:t>R$ 145</w:t>
      </w:r>
      <w:r w:rsidRPr="006E4F4D">
        <w:rPr>
          <w:rFonts w:ascii="Bookman Old Style" w:hAnsi="Bookman Old Style" w:cs="Arial"/>
          <w:sz w:val="18"/>
          <w:szCs w:val="18"/>
        </w:rPr>
        <w:t>.000,00</w:t>
      </w:r>
    </w:p>
    <w:p w:rsidR="00316815" w:rsidRPr="006E4F4D" w:rsidRDefault="00316815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08.03. Secretaria Municipal de Saúde – Unidades Básicas de Saúde (UBS)</w:t>
      </w:r>
    </w:p>
    <w:p w:rsidR="006A4FFA" w:rsidRPr="006E4F4D" w:rsidRDefault="006A4FFA" w:rsidP="006A4FF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2047</w:t>
      </w:r>
      <w:r w:rsidR="0022651B" w:rsidRPr="006E4F4D">
        <w:rPr>
          <w:rFonts w:ascii="Bookman Old Style" w:hAnsi="Bookman Old Style" w:cs="Arial"/>
          <w:sz w:val="22"/>
          <w:szCs w:val="22"/>
        </w:rPr>
        <w:t>. Manutenção do Consórcio de Saúde (CIS)</w:t>
      </w:r>
      <w:r w:rsidRPr="006E4F4D">
        <w:rPr>
          <w:rFonts w:ascii="Bookman Old Style" w:hAnsi="Bookman Old Style" w:cs="Arial"/>
          <w:sz w:val="22"/>
          <w:szCs w:val="22"/>
        </w:rPr>
        <w:t xml:space="preserve"> – ASPS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R$ 60.000,00</w:t>
      </w:r>
    </w:p>
    <w:p w:rsidR="00316815" w:rsidRPr="006E4F4D" w:rsidRDefault="00316815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08.03. Secretaria Municipal de Saúde – Unidades Básicas de Saúde (UBS)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2064. Manutenção dos Serviços de Saúde na Atenção Básica – ASPS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R$ 80.000,00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R$ 40.000,00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R$ 20.000,00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lastRenderedPageBreak/>
        <w:t>08. Secretaria Municipal de Saúde - SMS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08.04. Secretaria Municipal de Saúde – Farmácia Básica Central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2046. Manutenção da Farmácia Básica Municipal – ASPS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  5.000,00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(444) 3390.32. Material, Bem ou Serviço para Distribuição Gratuita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R$ 80.000,00</w:t>
      </w:r>
    </w:p>
    <w:p w:rsidR="0022651B" w:rsidRPr="006E4F4D" w:rsidRDefault="0022651B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08.05. Secretaria Municipal de Saúde – Policlínica</w:t>
      </w:r>
    </w:p>
    <w:p w:rsidR="0022651B" w:rsidRPr="006E4F4D" w:rsidRDefault="0022651B" w:rsidP="0022651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2053. Manutenção das Atividades da Policlínica – ASPS</w:t>
      </w:r>
    </w:p>
    <w:p w:rsidR="0004231F" w:rsidRPr="006E4F4D" w:rsidRDefault="0004231F" w:rsidP="000423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(34)   3190.04. Contratação por Tempo Determinado                                  (0040) R$ 25.000,00</w:t>
      </w:r>
    </w:p>
    <w:p w:rsidR="0004231F" w:rsidRPr="006E4F4D" w:rsidRDefault="0004231F" w:rsidP="000423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 (0040) R$ 20.000,00</w:t>
      </w:r>
    </w:p>
    <w:p w:rsidR="0004231F" w:rsidRPr="006E4F4D" w:rsidRDefault="0004231F" w:rsidP="000423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  5.000,00</w:t>
      </w:r>
    </w:p>
    <w:p w:rsidR="0004231F" w:rsidRPr="006E4F4D" w:rsidRDefault="0004231F" w:rsidP="000423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  5.000,00</w:t>
      </w:r>
    </w:p>
    <w:p w:rsidR="0004231F" w:rsidRPr="006E4F4D" w:rsidRDefault="0004231F" w:rsidP="000423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8F1700" w:rsidRPr="006E4F4D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6E4F4D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6E4F4D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6E4F4D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6E4F4D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6E4F4D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6E4F4D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9D5B53" w:rsidRPr="006E4F4D">
        <w:rPr>
          <w:rFonts w:ascii="Bookman Old Style" w:hAnsi="Bookman Old Style" w:cs="Arial"/>
          <w:sz w:val="22"/>
          <w:szCs w:val="22"/>
        </w:rPr>
        <w:t>s dotações</w:t>
      </w:r>
      <w:r w:rsidRPr="006E4F4D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92039B" w:rsidRPr="006E4F4D" w:rsidRDefault="0092039B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34883" w:rsidRPr="006E4F4D" w:rsidRDefault="00D34883" w:rsidP="00D3488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03. Secretaria Municipal de Administração – SMAD</w:t>
      </w:r>
    </w:p>
    <w:p w:rsidR="00D34883" w:rsidRPr="006E4F4D" w:rsidRDefault="00D34883" w:rsidP="00D3488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D34883" w:rsidRPr="006E4F4D" w:rsidRDefault="002C7745" w:rsidP="00D3488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0003. Reserva de Contingência</w:t>
      </w:r>
    </w:p>
    <w:p w:rsidR="00D34883" w:rsidRPr="006E4F4D" w:rsidRDefault="002C7745" w:rsidP="00D34883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(956) 9999.99.99. Reserva de Contingência e Reserva do RPPS</w:t>
      </w:r>
      <w:r w:rsidR="00D34883" w:rsidRPr="006E4F4D">
        <w:rPr>
          <w:rFonts w:ascii="Bookman Old Style" w:hAnsi="Bookman Old Style" w:cs="Arial"/>
          <w:sz w:val="18"/>
          <w:szCs w:val="18"/>
        </w:rPr>
        <w:t xml:space="preserve"> </w:t>
      </w:r>
      <w:r w:rsidRPr="006E4F4D">
        <w:rPr>
          <w:rFonts w:ascii="Bookman Old Style" w:hAnsi="Bookman Old Style" w:cs="Arial"/>
          <w:sz w:val="18"/>
          <w:szCs w:val="18"/>
        </w:rPr>
        <w:t xml:space="preserve">                (0001) R$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830.241,60</w:t>
      </w:r>
    </w:p>
    <w:p w:rsidR="0008689F" w:rsidRPr="006E4F4D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2016. Manutenção das Atividades da Secretaria de Saúde – Recurso Livre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(0001) R$ 100.000,00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R$ 25.000,00</w:t>
      </w:r>
    </w:p>
    <w:p w:rsidR="0092039B" w:rsidRPr="006E4F4D" w:rsidRDefault="0092039B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2043. Manutenção das Atividades da Secretaria de Saúde – ASPS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(34)   3190.04. Contratação por Tempo Determinado                                  (0040)     R$ 9.758,40</w:t>
      </w:r>
    </w:p>
    <w:p w:rsidR="002C7745" w:rsidRPr="006E4F4D" w:rsidRDefault="002C7745" w:rsidP="002C774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(0040) R$ 100.000,00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lastRenderedPageBreak/>
        <w:t>(119) 3190.13. Obrigações Patronais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R$ 25.000,00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(129) 3190.16. Outras Despesas Variáveis Pessoal Civil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R$ 5.000,00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R$ 30.000,00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(355) 3390.08. Outros Benefícios Assistenciais do Servidor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R$ 50.000,00</w:t>
      </w:r>
    </w:p>
    <w:p w:rsidR="002C7745" w:rsidRPr="006E4F4D" w:rsidRDefault="002C7745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2048. Custeio do Serviço de Transporte de Pacientes e da Frota de Veículos – ASPS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R$ 50.000,00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(355) 3390.08. Outros Benefícios Assistenciais do Servidor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R$ 10.000,00</w:t>
      </w:r>
    </w:p>
    <w:p w:rsidR="002C7745" w:rsidRPr="006E4F4D" w:rsidRDefault="002C7745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 Secretaria Municipal de Saúde - SMS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08.04. Secretaria Municipal de Saúde – Farmácia Básica Central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2046. Manutenção da Farmácia Básica Municipal – ASPS</w:t>
      </w:r>
    </w:p>
    <w:p w:rsidR="00543AD2" w:rsidRPr="006E4F4D" w:rsidRDefault="00543AD2" w:rsidP="00543AD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(0040)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R$ 60.000,00</w:t>
      </w:r>
    </w:p>
    <w:p w:rsidR="002C7745" w:rsidRPr="006E4F4D" w:rsidRDefault="002C7745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361F1F" w:rsidRPr="006E4F4D" w:rsidRDefault="006E4F4D" w:rsidP="00361F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10</w:t>
      </w:r>
      <w:r w:rsidR="00361F1F" w:rsidRPr="006E4F4D">
        <w:rPr>
          <w:rFonts w:ascii="Bookman Old Style" w:hAnsi="Bookman Old Style" w:cs="Arial"/>
          <w:sz w:val="22"/>
          <w:szCs w:val="22"/>
        </w:rPr>
        <w:t>. Secretaria Municipal de Desenvolvimento Social, Habitação e Cidadania</w:t>
      </w:r>
    </w:p>
    <w:p w:rsidR="00361F1F" w:rsidRPr="006E4F4D" w:rsidRDefault="006E4F4D" w:rsidP="00361F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 xml:space="preserve">10.01. Secretaria Mun. De </w:t>
      </w:r>
      <w:proofErr w:type="spellStart"/>
      <w:r w:rsidRPr="006E4F4D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6E4F4D">
        <w:rPr>
          <w:rFonts w:ascii="Bookman Old Style" w:hAnsi="Bookman Old Style" w:cs="Arial"/>
          <w:sz w:val="22"/>
          <w:szCs w:val="22"/>
        </w:rPr>
        <w:t>. Social, Cidadania e Habitação – Gestão</w:t>
      </w:r>
    </w:p>
    <w:p w:rsidR="006E4F4D" w:rsidRPr="006E4F4D" w:rsidRDefault="006E4F4D" w:rsidP="00361F1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6E4F4D">
        <w:rPr>
          <w:rFonts w:ascii="Bookman Old Style" w:hAnsi="Bookman Old Style" w:cs="Arial"/>
          <w:sz w:val="22"/>
          <w:szCs w:val="22"/>
        </w:rPr>
        <w:t>2124. Manutenção das Atividades da Secretaria de Desenvolvimento Social, Cidadania e Habitação</w:t>
      </w:r>
    </w:p>
    <w:p w:rsidR="006E4F4D" w:rsidRPr="006E4F4D" w:rsidRDefault="006E4F4D" w:rsidP="006E4F4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6E4F4D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   (0001)</w:t>
      </w:r>
      <w:proofErr w:type="gramStart"/>
      <w:r w:rsidRPr="006E4F4D">
        <w:rPr>
          <w:rFonts w:ascii="Bookman Old Style" w:hAnsi="Bookman Old Style" w:cs="Arial"/>
          <w:sz w:val="18"/>
          <w:szCs w:val="18"/>
        </w:rPr>
        <w:t xml:space="preserve">   </w:t>
      </w:r>
      <w:proofErr w:type="gramEnd"/>
      <w:r w:rsidRPr="006E4F4D">
        <w:rPr>
          <w:rFonts w:ascii="Bookman Old Style" w:hAnsi="Bookman Old Style" w:cs="Arial"/>
          <w:sz w:val="18"/>
          <w:szCs w:val="18"/>
        </w:rPr>
        <w:t>R$ 70.000,00</w:t>
      </w:r>
    </w:p>
    <w:p w:rsidR="002C7745" w:rsidRPr="006E4F4D" w:rsidRDefault="002C7745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D34883" w:rsidRPr="006E4F4D" w:rsidRDefault="00D34883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6E4F4D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6E4F4D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6E4F4D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6E4F4D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6E4F4D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6E4F4D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6E4F4D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CC0F07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6E4F4D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6E4F4D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B5F81" w:rsidRPr="006E4F4D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6E4F4D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96B26" w:rsidRPr="006E4F4D">
        <w:rPr>
          <w:rFonts w:ascii="Bookman Old Style" w:hAnsi="Bookman Old Style" w:cs="Arial"/>
          <w:i/>
          <w:sz w:val="22"/>
          <w:szCs w:val="22"/>
        </w:rPr>
        <w:t>DE</w:t>
      </w:r>
      <w:r w:rsidR="009243CE" w:rsidRPr="006E4F4D">
        <w:rPr>
          <w:rFonts w:ascii="Bookman Old Style" w:hAnsi="Bookman Old Style" w:cs="Arial"/>
          <w:i/>
          <w:sz w:val="22"/>
          <w:szCs w:val="22"/>
        </w:rPr>
        <w:t xml:space="preserve"> 2022</w:t>
      </w:r>
      <w:r w:rsidRPr="006E4F4D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CC0F07" w:rsidRDefault="00CC0F07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CC0F07" w:rsidRDefault="00CC0F07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B05834" w:rsidRPr="006E4F4D" w:rsidRDefault="00CC0F07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  <w:r w:rsidRPr="006E4F4D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</w:p>
    <w:p w:rsidR="0008689F" w:rsidRPr="00CC0F07" w:rsidRDefault="0008689F" w:rsidP="00CC0F07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CC0F07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CC0F07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CC0F07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CC0F07" w:rsidRDefault="00CC0F07" w:rsidP="00CC0F07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CC0F07" w:rsidRDefault="00CC0F07" w:rsidP="00CC0F07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CC0F07" w:rsidRPr="00CC0F07" w:rsidRDefault="00CC0F07" w:rsidP="00CC0F07">
      <w:pPr>
        <w:rPr>
          <w:rFonts w:ascii="Bookman Old Style" w:hAnsi="Bookman Old Style" w:cs="Arial"/>
          <w:bCs/>
          <w:i/>
          <w:sz w:val="16"/>
          <w:szCs w:val="16"/>
        </w:rPr>
      </w:pPr>
      <w:r w:rsidRPr="00CC0F07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CC0F07" w:rsidRPr="00CC0F07" w:rsidRDefault="00CC0F07" w:rsidP="00CC0F07">
      <w:pPr>
        <w:rPr>
          <w:rFonts w:ascii="Bookman Old Style" w:hAnsi="Bookman Old Style" w:cs="Arial"/>
          <w:bCs/>
          <w:i/>
          <w:sz w:val="16"/>
          <w:szCs w:val="16"/>
        </w:rPr>
      </w:pPr>
      <w:proofErr w:type="gramStart"/>
      <w:r>
        <w:rPr>
          <w:rFonts w:ascii="Bookman Old Style" w:hAnsi="Bookman Old Style" w:cs="Arial"/>
          <w:bCs/>
          <w:i/>
          <w:sz w:val="16"/>
          <w:szCs w:val="16"/>
        </w:rPr>
        <w:t>d</w:t>
      </w:r>
      <w:r w:rsidRPr="00CC0F07">
        <w:rPr>
          <w:rFonts w:ascii="Bookman Old Style" w:hAnsi="Bookman Old Style" w:cs="Arial"/>
          <w:bCs/>
          <w:i/>
          <w:sz w:val="16"/>
          <w:szCs w:val="16"/>
        </w:rPr>
        <w:t>e</w:t>
      </w:r>
      <w:proofErr w:type="gramEnd"/>
      <w:r w:rsidRPr="00CC0F07">
        <w:rPr>
          <w:rFonts w:ascii="Bookman Old Style" w:hAnsi="Bookman Old Style" w:cs="Arial"/>
          <w:bCs/>
          <w:i/>
          <w:sz w:val="16"/>
          <w:szCs w:val="16"/>
        </w:rPr>
        <w:t xml:space="preserve"> avisos e publicações em 20/07/2022.livro 43.</w:t>
      </w:r>
    </w:p>
    <w:p w:rsidR="0008689F" w:rsidRPr="00CC0F07" w:rsidRDefault="0008689F" w:rsidP="0008689F">
      <w:pPr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6E4F4D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sectPr w:rsidR="0008689F" w:rsidRPr="006E4F4D" w:rsidSect="0082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70" w:rsidRDefault="00641C70" w:rsidP="00D97529">
      <w:r>
        <w:separator/>
      </w:r>
    </w:p>
  </w:endnote>
  <w:endnote w:type="continuationSeparator" w:id="0">
    <w:p w:rsidR="00641C70" w:rsidRDefault="00641C70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17" w:rsidRDefault="00EA5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EA5017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4612D5" wp14:editId="2C4D3DC3">
          <wp:simplePos x="0" y="0"/>
          <wp:positionH relativeFrom="column">
            <wp:posOffset>-422910</wp:posOffset>
          </wp:positionH>
          <wp:positionV relativeFrom="paragraph">
            <wp:posOffset>64135</wp:posOffset>
          </wp:positionV>
          <wp:extent cx="1685925" cy="720725"/>
          <wp:effectExtent l="0" t="0" r="9525" b="317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312C6" wp14:editId="37E41D5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641C70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17" w:rsidRDefault="00EA5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70" w:rsidRDefault="00641C70" w:rsidP="00D97529">
      <w:r>
        <w:separator/>
      </w:r>
    </w:p>
  </w:footnote>
  <w:footnote w:type="continuationSeparator" w:id="0">
    <w:p w:rsidR="00641C70" w:rsidRDefault="00641C70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17" w:rsidRDefault="00EA50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4062B" wp14:editId="28ED4A42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68704" wp14:editId="56B67167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90BB0E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17" w:rsidRDefault="00EA50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4D1A"/>
    <w:rsid w:val="00016721"/>
    <w:rsid w:val="0004231F"/>
    <w:rsid w:val="000506F6"/>
    <w:rsid w:val="0008689F"/>
    <w:rsid w:val="000E6E60"/>
    <w:rsid w:val="000F0EBE"/>
    <w:rsid w:val="00110B1C"/>
    <w:rsid w:val="00116389"/>
    <w:rsid w:val="0012216E"/>
    <w:rsid w:val="0013445C"/>
    <w:rsid w:val="0013775A"/>
    <w:rsid w:val="001504FF"/>
    <w:rsid w:val="00180666"/>
    <w:rsid w:val="0019083D"/>
    <w:rsid w:val="001A37C7"/>
    <w:rsid w:val="001A5EEC"/>
    <w:rsid w:val="001A71A8"/>
    <w:rsid w:val="001B12B7"/>
    <w:rsid w:val="00220C61"/>
    <w:rsid w:val="0022651B"/>
    <w:rsid w:val="00226E3A"/>
    <w:rsid w:val="00262847"/>
    <w:rsid w:val="00274AE9"/>
    <w:rsid w:val="00275AE8"/>
    <w:rsid w:val="002C7745"/>
    <w:rsid w:val="002D05CC"/>
    <w:rsid w:val="002D633F"/>
    <w:rsid w:val="0030297C"/>
    <w:rsid w:val="003127FD"/>
    <w:rsid w:val="00313050"/>
    <w:rsid w:val="00313667"/>
    <w:rsid w:val="00316815"/>
    <w:rsid w:val="00317EEA"/>
    <w:rsid w:val="0032749A"/>
    <w:rsid w:val="00335642"/>
    <w:rsid w:val="00361F1F"/>
    <w:rsid w:val="00387E32"/>
    <w:rsid w:val="0039394E"/>
    <w:rsid w:val="00396B74"/>
    <w:rsid w:val="003A7045"/>
    <w:rsid w:val="003D78E7"/>
    <w:rsid w:val="003F00A4"/>
    <w:rsid w:val="003F15FF"/>
    <w:rsid w:val="003F259C"/>
    <w:rsid w:val="00411A12"/>
    <w:rsid w:val="0042376E"/>
    <w:rsid w:val="00427C54"/>
    <w:rsid w:val="00432677"/>
    <w:rsid w:val="00477539"/>
    <w:rsid w:val="004A33C9"/>
    <w:rsid w:val="004A3A09"/>
    <w:rsid w:val="004B47A5"/>
    <w:rsid w:val="004E1A6C"/>
    <w:rsid w:val="004E4DDC"/>
    <w:rsid w:val="004E6F29"/>
    <w:rsid w:val="004E7D37"/>
    <w:rsid w:val="005028DB"/>
    <w:rsid w:val="00543AD2"/>
    <w:rsid w:val="00552C13"/>
    <w:rsid w:val="005956DA"/>
    <w:rsid w:val="00595FD5"/>
    <w:rsid w:val="00596B26"/>
    <w:rsid w:val="005A3BD6"/>
    <w:rsid w:val="005A4FD5"/>
    <w:rsid w:val="005A6FA2"/>
    <w:rsid w:val="005B0312"/>
    <w:rsid w:val="005D057B"/>
    <w:rsid w:val="005E690A"/>
    <w:rsid w:val="00611ACD"/>
    <w:rsid w:val="00622F8A"/>
    <w:rsid w:val="0063185D"/>
    <w:rsid w:val="00641C70"/>
    <w:rsid w:val="006A4FFA"/>
    <w:rsid w:val="006E4F4D"/>
    <w:rsid w:val="00754D6B"/>
    <w:rsid w:val="0076163E"/>
    <w:rsid w:val="00772EE6"/>
    <w:rsid w:val="00790B36"/>
    <w:rsid w:val="00796FF1"/>
    <w:rsid w:val="007C11F1"/>
    <w:rsid w:val="007E4137"/>
    <w:rsid w:val="007F1629"/>
    <w:rsid w:val="007F77A1"/>
    <w:rsid w:val="0080674F"/>
    <w:rsid w:val="00824638"/>
    <w:rsid w:val="00856906"/>
    <w:rsid w:val="008758D4"/>
    <w:rsid w:val="008A5F7E"/>
    <w:rsid w:val="008E2850"/>
    <w:rsid w:val="008E5EE4"/>
    <w:rsid w:val="008F1700"/>
    <w:rsid w:val="008F37DA"/>
    <w:rsid w:val="0090731F"/>
    <w:rsid w:val="0091527F"/>
    <w:rsid w:val="0092039B"/>
    <w:rsid w:val="009243CE"/>
    <w:rsid w:val="00943489"/>
    <w:rsid w:val="00950458"/>
    <w:rsid w:val="00952BE5"/>
    <w:rsid w:val="00963DA0"/>
    <w:rsid w:val="00976601"/>
    <w:rsid w:val="00977520"/>
    <w:rsid w:val="009832F6"/>
    <w:rsid w:val="00983D10"/>
    <w:rsid w:val="009C29CC"/>
    <w:rsid w:val="009D5B53"/>
    <w:rsid w:val="009F049E"/>
    <w:rsid w:val="009F339B"/>
    <w:rsid w:val="009F7190"/>
    <w:rsid w:val="00A10B7C"/>
    <w:rsid w:val="00A23DC3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47103"/>
    <w:rsid w:val="00B5602E"/>
    <w:rsid w:val="00BB49E6"/>
    <w:rsid w:val="00BE5375"/>
    <w:rsid w:val="00C25D06"/>
    <w:rsid w:val="00C316D1"/>
    <w:rsid w:val="00C516B0"/>
    <w:rsid w:val="00C82699"/>
    <w:rsid w:val="00CB16CA"/>
    <w:rsid w:val="00CC0F07"/>
    <w:rsid w:val="00CF0F71"/>
    <w:rsid w:val="00D107D0"/>
    <w:rsid w:val="00D16059"/>
    <w:rsid w:val="00D34883"/>
    <w:rsid w:val="00D524CD"/>
    <w:rsid w:val="00D63044"/>
    <w:rsid w:val="00D66E1F"/>
    <w:rsid w:val="00D97529"/>
    <w:rsid w:val="00DA7ED0"/>
    <w:rsid w:val="00DB5F81"/>
    <w:rsid w:val="00DE3665"/>
    <w:rsid w:val="00E16A82"/>
    <w:rsid w:val="00E517A4"/>
    <w:rsid w:val="00E52648"/>
    <w:rsid w:val="00E60659"/>
    <w:rsid w:val="00E643B5"/>
    <w:rsid w:val="00E82B3A"/>
    <w:rsid w:val="00E91458"/>
    <w:rsid w:val="00EA1C9E"/>
    <w:rsid w:val="00EA5017"/>
    <w:rsid w:val="00EB2584"/>
    <w:rsid w:val="00ED08E2"/>
    <w:rsid w:val="00ED4524"/>
    <w:rsid w:val="00F02140"/>
    <w:rsid w:val="00F21A75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111</cp:revision>
  <cp:lastPrinted>2022-07-20T12:31:00Z</cp:lastPrinted>
  <dcterms:created xsi:type="dcterms:W3CDTF">2021-01-05T15:07:00Z</dcterms:created>
  <dcterms:modified xsi:type="dcterms:W3CDTF">2022-07-20T12:31:00Z</dcterms:modified>
</cp:coreProperties>
</file>