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64E6D" w14:textId="7AFD056C" w:rsidR="0098476E" w:rsidRPr="00FA6AB5" w:rsidRDefault="0098476E" w:rsidP="00A76D74">
      <w:pPr>
        <w:jc w:val="center"/>
        <w:rPr>
          <w:rFonts w:cs="Arial"/>
          <w:b/>
          <w:sz w:val="28"/>
          <w:szCs w:val="28"/>
        </w:rPr>
      </w:pPr>
      <w:r w:rsidRPr="00FA6AB5">
        <w:rPr>
          <w:rFonts w:cs="Arial"/>
          <w:b/>
          <w:sz w:val="28"/>
          <w:szCs w:val="28"/>
        </w:rPr>
        <w:t xml:space="preserve"> LEI</w:t>
      </w:r>
      <w:r w:rsidR="00102AEC">
        <w:rPr>
          <w:rFonts w:cs="Arial"/>
          <w:b/>
          <w:sz w:val="28"/>
          <w:szCs w:val="28"/>
        </w:rPr>
        <w:t xml:space="preserve"> </w:t>
      </w:r>
      <w:r w:rsidRPr="00FA6AB5">
        <w:rPr>
          <w:rFonts w:cs="Arial"/>
          <w:b/>
          <w:sz w:val="28"/>
          <w:szCs w:val="28"/>
        </w:rPr>
        <w:t xml:space="preserve"> </w:t>
      </w:r>
      <w:r w:rsidR="00102AEC">
        <w:rPr>
          <w:rFonts w:cs="Arial"/>
          <w:b/>
          <w:sz w:val="28"/>
          <w:szCs w:val="28"/>
        </w:rPr>
        <w:t xml:space="preserve">MUNICIPAL </w:t>
      </w:r>
      <w:r w:rsidRPr="00FA6AB5">
        <w:rPr>
          <w:rFonts w:cs="Arial"/>
          <w:b/>
          <w:sz w:val="28"/>
          <w:szCs w:val="28"/>
        </w:rPr>
        <w:t xml:space="preserve">Nº </w:t>
      </w:r>
      <w:r w:rsidR="00102AEC">
        <w:rPr>
          <w:rFonts w:cs="Arial"/>
          <w:b/>
          <w:sz w:val="28"/>
          <w:szCs w:val="28"/>
        </w:rPr>
        <w:t>5976</w:t>
      </w:r>
      <w:r w:rsidR="00312FE0" w:rsidRPr="00FA6AB5">
        <w:rPr>
          <w:rFonts w:cs="Arial"/>
          <w:b/>
          <w:sz w:val="28"/>
          <w:szCs w:val="28"/>
        </w:rPr>
        <w:t>/2022</w:t>
      </w:r>
    </w:p>
    <w:p w14:paraId="5E459588" w14:textId="2E867D24" w:rsidR="00312FE0" w:rsidRDefault="00312FE0" w:rsidP="0098476E">
      <w:pPr>
        <w:jc w:val="center"/>
        <w:rPr>
          <w:rFonts w:cs="Arial"/>
          <w:b/>
        </w:rPr>
      </w:pPr>
    </w:p>
    <w:p w14:paraId="463AE041" w14:textId="77777777" w:rsidR="00A370D0" w:rsidRDefault="00A370D0" w:rsidP="0098476E">
      <w:pPr>
        <w:pStyle w:val="Recuodecorpodetexto"/>
        <w:spacing w:line="360" w:lineRule="auto"/>
        <w:rPr>
          <w:rFonts w:cs="Arial"/>
        </w:rPr>
      </w:pPr>
      <w:bookmarkStart w:id="0" w:name="_GoBack"/>
      <w:bookmarkEnd w:id="0"/>
    </w:p>
    <w:p w14:paraId="12C5868E" w14:textId="7D1FC0F8" w:rsidR="0098476E" w:rsidRDefault="0098476E" w:rsidP="0098476E">
      <w:pPr>
        <w:pStyle w:val="Recuodecorpodetexto"/>
        <w:spacing w:line="36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</w:t>
      </w:r>
    </w:p>
    <w:p w14:paraId="73BAEFC9" w14:textId="77777777" w:rsidR="0098476E" w:rsidRPr="00FA6AB5" w:rsidRDefault="0098476E" w:rsidP="00FA6AB5">
      <w:pPr>
        <w:pStyle w:val="Recuodecorpodetexto"/>
        <w:jc w:val="both"/>
        <w:rPr>
          <w:rFonts w:cs="Arial"/>
          <w:b/>
          <w:bCs/>
        </w:rPr>
      </w:pPr>
      <w:r>
        <w:rPr>
          <w:rFonts w:cs="Arial"/>
        </w:rPr>
        <w:tab/>
      </w:r>
      <w:r w:rsidRPr="00FA6AB5">
        <w:rPr>
          <w:rFonts w:cs="Arial"/>
          <w:b/>
          <w:bCs/>
        </w:rPr>
        <w:t xml:space="preserve">                                                 Dispõe sobre os benefícios eventuais da Política </w:t>
      </w:r>
    </w:p>
    <w:p w14:paraId="3EC7B1D4" w14:textId="69D9A651" w:rsidR="0098476E" w:rsidRPr="00FA6AB5" w:rsidRDefault="0098476E" w:rsidP="00FA6AB5">
      <w:pPr>
        <w:pStyle w:val="Recuodecorpodetexto"/>
        <w:jc w:val="both"/>
        <w:rPr>
          <w:rFonts w:cs="Arial"/>
          <w:b/>
          <w:bCs/>
        </w:rPr>
      </w:pPr>
      <w:r w:rsidRPr="00FA6AB5">
        <w:rPr>
          <w:rFonts w:cs="Arial"/>
          <w:b/>
          <w:bCs/>
        </w:rPr>
        <w:t xml:space="preserve">                                                       </w:t>
      </w:r>
      <w:proofErr w:type="gramStart"/>
      <w:r w:rsidRPr="00FA6AB5">
        <w:rPr>
          <w:rFonts w:cs="Arial"/>
          <w:b/>
          <w:bCs/>
        </w:rPr>
        <w:t>da</w:t>
      </w:r>
      <w:proofErr w:type="gramEnd"/>
      <w:r w:rsidRPr="00FA6AB5">
        <w:rPr>
          <w:rFonts w:cs="Arial"/>
          <w:b/>
          <w:bCs/>
        </w:rPr>
        <w:t xml:space="preserve"> Assistência Social.                                                                                                                                  </w:t>
      </w:r>
    </w:p>
    <w:p w14:paraId="3D4886CE" w14:textId="77777777" w:rsidR="0098476E" w:rsidRDefault="0098476E" w:rsidP="0098476E">
      <w:pPr>
        <w:pStyle w:val="Recuodecorpodetexto"/>
        <w:spacing w:line="360" w:lineRule="auto"/>
        <w:rPr>
          <w:rFonts w:cs="Arial"/>
        </w:rPr>
      </w:pPr>
    </w:p>
    <w:p w14:paraId="49358CD9" w14:textId="77777777" w:rsidR="0098476E" w:rsidRPr="00815269" w:rsidRDefault="0098476E" w:rsidP="0098476E">
      <w:pPr>
        <w:jc w:val="both"/>
        <w:rPr>
          <w:bCs/>
        </w:rPr>
      </w:pPr>
      <w:r w:rsidRPr="00815269">
        <w:rPr>
          <w:bCs/>
        </w:rPr>
        <w:tab/>
      </w:r>
      <w:r w:rsidRPr="00A21691">
        <w:rPr>
          <w:b/>
        </w:rPr>
        <w:t>FERNANDO DA ROSA PAHIM</w:t>
      </w:r>
      <w:r w:rsidRPr="00815269">
        <w:rPr>
          <w:bCs/>
        </w:rPr>
        <w:t>, Prefeito Municipal de São Vicente do Sul, Estado do Rio Grande do Sul.</w:t>
      </w:r>
    </w:p>
    <w:p w14:paraId="785DD788" w14:textId="588F3B7A" w:rsidR="0098476E" w:rsidRPr="00312FE0" w:rsidRDefault="0098476E" w:rsidP="00312FE0">
      <w:pPr>
        <w:jc w:val="both"/>
        <w:rPr>
          <w:bCs/>
        </w:rPr>
      </w:pPr>
      <w:r w:rsidRPr="00815269">
        <w:rPr>
          <w:bCs/>
        </w:rPr>
        <w:tab/>
      </w:r>
      <w:r w:rsidRPr="00A21691">
        <w:rPr>
          <w:b/>
        </w:rPr>
        <w:t>FAÇO SABER</w:t>
      </w:r>
      <w:r w:rsidRPr="00815269">
        <w:rPr>
          <w:bCs/>
        </w:rPr>
        <w:t>, que a Câmara Municipal de Vereadores aprovou e eu, em cumprimento ao que dispõe a Lei Orgânica do Município, sanciono e promulgo a seguinte lei:</w:t>
      </w:r>
    </w:p>
    <w:p w14:paraId="43226BAD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rPr>
          <w:rFonts w:cs="Arial"/>
          <w:i/>
        </w:rPr>
      </w:pPr>
    </w:p>
    <w:p w14:paraId="1A899BA6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  <w:r w:rsidRPr="005110B9">
        <w:rPr>
          <w:rFonts w:cs="Arial"/>
        </w:rPr>
        <w:t>CAPÍTULO I</w:t>
      </w:r>
    </w:p>
    <w:p w14:paraId="2C24F3F1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  <w:r w:rsidRPr="005110B9">
        <w:rPr>
          <w:rFonts w:cs="Arial"/>
        </w:rPr>
        <w:t>DAS DISPOSIÇÕES GERAIS</w:t>
      </w:r>
    </w:p>
    <w:p w14:paraId="20AF26B7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rPr>
          <w:rFonts w:cs="Arial"/>
          <w:i/>
        </w:rPr>
      </w:pPr>
    </w:p>
    <w:p w14:paraId="7A6CFCDD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</w:r>
      <w:r w:rsidRPr="00A21691">
        <w:rPr>
          <w:rFonts w:cs="Arial"/>
          <w:b/>
          <w:bCs/>
        </w:rPr>
        <w:t>Art. 1º</w:t>
      </w:r>
      <w:r w:rsidRPr="005110B9">
        <w:rPr>
          <w:rFonts w:cs="Arial"/>
        </w:rPr>
        <w:t xml:space="preserve"> Os benefícios eventuais da Política da Assistência Social, provi</w:t>
      </w:r>
      <w:r>
        <w:rPr>
          <w:rFonts w:cs="Arial"/>
        </w:rPr>
        <w:t>sões suplementares e temporárias</w:t>
      </w:r>
      <w:r w:rsidRPr="005110B9">
        <w:rPr>
          <w:rFonts w:cs="Arial"/>
        </w:rPr>
        <w:t xml:space="preserve"> que integram organicamente as garantias do Sistema Único de Assistência Social – </w:t>
      </w:r>
      <w:proofErr w:type="gramStart"/>
      <w:r w:rsidRPr="005110B9">
        <w:rPr>
          <w:rFonts w:cs="Arial"/>
        </w:rPr>
        <w:t>SUAS, prestadas</w:t>
      </w:r>
      <w:proofErr w:type="gramEnd"/>
      <w:r w:rsidRPr="005110B9">
        <w:rPr>
          <w:rFonts w:cs="Arial"/>
        </w:rPr>
        <w:t xml:space="preserve"> aos cidadãos e às famílias em virtude de situação de risco ou de vulnerabilidade social decorrente de nascimento, morte, situações de vulnerabilidade temporária e de calamidade pública, no âmb</w:t>
      </w:r>
      <w:r>
        <w:rPr>
          <w:rFonts w:cs="Arial"/>
        </w:rPr>
        <w:t>ito do Município de São Vicente do Sul</w:t>
      </w:r>
      <w:r w:rsidRPr="005110B9">
        <w:rPr>
          <w:rFonts w:cs="Arial"/>
        </w:rPr>
        <w:t>, são regidos pelo disposto nesta Lei.</w:t>
      </w:r>
    </w:p>
    <w:p w14:paraId="422DA7F1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</w:r>
      <w:r w:rsidRPr="00A21691">
        <w:rPr>
          <w:rFonts w:cs="Arial"/>
          <w:b/>
          <w:bCs/>
        </w:rPr>
        <w:t>Art. 2º</w:t>
      </w:r>
      <w:r w:rsidRPr="005110B9">
        <w:rPr>
          <w:rFonts w:cs="Arial"/>
        </w:rPr>
        <w:t xml:space="preserve"> O benefício eventual destina-se aos cidadãos e às famílias com impossibilidade de arcar, por meios próprios, com o enfrentamento de contingências sociais, cuja ocorrência provoca risco e fragiliza a manutenção do indivíduo, a unidade da família e/ou a sobrevivência dos seus membros.</w:t>
      </w:r>
    </w:p>
    <w:p w14:paraId="6C90938D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rPr>
          <w:rFonts w:cs="Arial"/>
          <w:i/>
        </w:rPr>
      </w:pPr>
    </w:p>
    <w:p w14:paraId="5A1A6B09" w14:textId="77777777" w:rsidR="00A028F7" w:rsidRDefault="00A028F7" w:rsidP="0098476E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</w:rPr>
      </w:pPr>
    </w:p>
    <w:p w14:paraId="0179819C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  <w:r w:rsidRPr="005110B9">
        <w:rPr>
          <w:rFonts w:cs="Arial"/>
        </w:rPr>
        <w:lastRenderedPageBreak/>
        <w:t>Seção I</w:t>
      </w:r>
    </w:p>
    <w:p w14:paraId="2D6DFB0A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  <w:r w:rsidRPr="005110B9">
        <w:rPr>
          <w:rFonts w:cs="Arial"/>
        </w:rPr>
        <w:t>Dos Princípios dos Benefícios Eventuais</w:t>
      </w:r>
    </w:p>
    <w:p w14:paraId="6F447F67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rPr>
          <w:rFonts w:cs="Arial"/>
          <w:i/>
        </w:rPr>
      </w:pPr>
    </w:p>
    <w:p w14:paraId="31D896C8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</w:r>
      <w:r w:rsidRPr="00A21691">
        <w:rPr>
          <w:rFonts w:cs="Arial"/>
          <w:b/>
          <w:bCs/>
        </w:rPr>
        <w:t>Art. 3º</w:t>
      </w:r>
      <w:r w:rsidRPr="005110B9">
        <w:rPr>
          <w:rFonts w:cs="Arial"/>
        </w:rPr>
        <w:t xml:space="preserve"> Os benefícios eventuais devem atender, no âmbito do Sistema Único de Assistência Social, aos seguintes princípios:</w:t>
      </w:r>
    </w:p>
    <w:p w14:paraId="5D1D385E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</w:rPr>
        <w:tab/>
      </w:r>
      <w:r w:rsidRPr="005110B9">
        <w:rPr>
          <w:rFonts w:cs="Arial"/>
          <w:color w:val="000000"/>
        </w:rPr>
        <w:t xml:space="preserve">I – integração à rede de serviços </w:t>
      </w:r>
      <w:proofErr w:type="spellStart"/>
      <w:r w:rsidRPr="005110B9">
        <w:rPr>
          <w:rFonts w:cs="Arial"/>
          <w:color w:val="000000"/>
        </w:rPr>
        <w:t>socioassistenciais</w:t>
      </w:r>
      <w:proofErr w:type="spellEnd"/>
      <w:r w:rsidRPr="005110B9">
        <w:rPr>
          <w:rFonts w:cs="Arial"/>
          <w:color w:val="000000"/>
        </w:rPr>
        <w:t>, com vistas ao atendimento das necessidades humanas básicas;</w:t>
      </w:r>
    </w:p>
    <w:p w14:paraId="45085374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  <w:color w:val="000000"/>
        </w:rPr>
        <w:tab/>
        <w:t>II – constituição de provisão certa para enfrentar com agilidade e presteza eventos incertos;</w:t>
      </w:r>
    </w:p>
    <w:p w14:paraId="6B7652CB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  <w:color w:val="000000"/>
        </w:rPr>
        <w:tab/>
        <w:t>III – proibição de subordinação a contribuições prévias e de vinculação a contrapartidas financeiras ou compensações posteriores;</w:t>
      </w:r>
    </w:p>
    <w:p w14:paraId="355324CA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  <w:color w:val="000000"/>
        </w:rPr>
        <w:tab/>
        <w:t>IV – adoção de critérios de elegibilidade em consonância com a Política Nacional de Assistência Social - PNAS;</w:t>
      </w:r>
    </w:p>
    <w:p w14:paraId="51B73AB7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  <w:color w:val="000000"/>
        </w:rPr>
        <w:tab/>
        <w:t>V – garantia de qualidade e prontidão de respostas aos usuários, bem como de espaços para manifestação e defesa de seus direitos;</w:t>
      </w:r>
    </w:p>
    <w:p w14:paraId="7D545671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  <w:color w:val="000000"/>
        </w:rPr>
        <w:tab/>
        <w:t>VI – garantia de igualdade de condições no acesso às informações e à fruição do benefício eventual;</w:t>
      </w:r>
    </w:p>
    <w:p w14:paraId="278536B2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  <w:color w:val="000000"/>
        </w:rPr>
        <w:tab/>
        <w:t>VII – afirmação dos benefícios eventuais como direito relativo à cidadania;</w:t>
      </w:r>
    </w:p>
    <w:p w14:paraId="7EF81000" w14:textId="2ADDE6D5" w:rsidR="0098476E" w:rsidRPr="005110B9" w:rsidRDefault="0098476E" w:rsidP="00A76D74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  <w:r w:rsidRPr="005110B9">
        <w:rPr>
          <w:rFonts w:cs="Arial"/>
        </w:rPr>
        <w:t>Seção II</w:t>
      </w:r>
    </w:p>
    <w:p w14:paraId="0D8AC950" w14:textId="79D832F1" w:rsidR="0098476E" w:rsidRPr="005110B9" w:rsidRDefault="00A92006" w:rsidP="00A92006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>
        <w:rPr>
          <w:rFonts w:cs="Arial"/>
        </w:rPr>
        <w:t xml:space="preserve">                                    </w:t>
      </w:r>
      <w:r w:rsidR="0098476E" w:rsidRPr="005110B9">
        <w:rPr>
          <w:rFonts w:cs="Arial"/>
        </w:rPr>
        <w:t>Dos Critérios para Concessão dos Benefícios Eventuais</w:t>
      </w:r>
    </w:p>
    <w:p w14:paraId="2D093BA2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</w:r>
      <w:r w:rsidRPr="00A21691">
        <w:rPr>
          <w:rFonts w:cs="Arial"/>
          <w:b/>
          <w:bCs/>
        </w:rPr>
        <w:t>Art. 4º</w:t>
      </w:r>
      <w:r w:rsidRPr="005110B9">
        <w:rPr>
          <w:rFonts w:cs="Arial"/>
        </w:rPr>
        <w:t xml:space="preserve"> Serão exigidos, para fins de concessão do benefício eventual:</w:t>
      </w:r>
    </w:p>
    <w:p w14:paraId="564183DA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 xml:space="preserve">I – cadastro atualizado da família no Cadastro Único para Programas Federais do Governo Federal, assim entendido aquele que atende integralmente aos </w:t>
      </w:r>
      <w:r w:rsidRPr="005110B9">
        <w:rPr>
          <w:rFonts w:cs="Arial"/>
        </w:rPr>
        <w:lastRenderedPageBreak/>
        <w:t>requisitos de validação, fixados conforme a versão do Sistema de Cadastro Único em utilização no Município</w:t>
      </w:r>
      <w:r>
        <w:rPr>
          <w:rFonts w:cs="Arial"/>
        </w:rPr>
        <w:t>;</w:t>
      </w:r>
    </w:p>
    <w:p w14:paraId="2A6C1F68" w14:textId="77777777" w:rsidR="0098476E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 xml:space="preserve">II – realização de </w:t>
      </w:r>
      <w:r>
        <w:rPr>
          <w:rFonts w:cs="Arial"/>
        </w:rPr>
        <w:t>avaliação social, por profissionais da equipe de referência da Proteção Social Básica</w:t>
      </w:r>
      <w:r w:rsidRPr="005110B9">
        <w:rPr>
          <w:rFonts w:cs="Arial"/>
        </w:rPr>
        <w:t>, que servirá c</w:t>
      </w:r>
      <w:r>
        <w:rPr>
          <w:rFonts w:cs="Arial"/>
        </w:rPr>
        <w:t xml:space="preserve">omo instrumento de avaliação de </w:t>
      </w:r>
      <w:r w:rsidRPr="005110B9">
        <w:rPr>
          <w:rFonts w:cs="Arial"/>
        </w:rPr>
        <w:t>necessidade do benefício;</w:t>
      </w:r>
    </w:p>
    <w:p w14:paraId="10FDB120" w14:textId="77777777" w:rsidR="0098476E" w:rsidRPr="00DE5331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>
        <w:rPr>
          <w:rFonts w:cs="Arial"/>
        </w:rPr>
        <w:t xml:space="preserve">               </w:t>
      </w:r>
      <w:r>
        <w:rPr>
          <w:rFonts w:cs="Arial"/>
          <w:color w:val="202124"/>
          <w:shd w:val="clear" w:color="auto" w:fill="FFFFFF"/>
        </w:rPr>
        <w:t xml:space="preserve">    III-</w:t>
      </w:r>
      <w:proofErr w:type="gramStart"/>
      <w:r>
        <w:rPr>
          <w:rFonts w:cs="Arial"/>
          <w:color w:val="202124"/>
          <w:shd w:val="clear" w:color="auto" w:fill="FFFFFF"/>
        </w:rPr>
        <w:t xml:space="preserve">  </w:t>
      </w:r>
      <w:proofErr w:type="gramEnd"/>
      <w:r>
        <w:rPr>
          <w:rFonts w:cs="Arial"/>
          <w:color w:val="202124"/>
          <w:shd w:val="clear" w:color="auto" w:fill="FFFFFF"/>
        </w:rPr>
        <w:t>Apresentação de documento de identificação pessoal do requerente, e em caso de solicitação de auxílio funeral, também a apresentação da certidão de óbito;</w:t>
      </w:r>
    </w:p>
    <w:p w14:paraId="6F80D204" w14:textId="1DED3BEB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>
        <w:rPr>
          <w:rFonts w:cs="Arial"/>
          <w:color w:val="202124"/>
          <w:shd w:val="clear" w:color="auto" w:fill="FFFFFF"/>
        </w:rPr>
        <w:t xml:space="preserve">                   IV –</w:t>
      </w:r>
      <w:r w:rsidR="00A76D74">
        <w:rPr>
          <w:rFonts w:cs="Arial"/>
          <w:color w:val="202124"/>
          <w:shd w:val="clear" w:color="auto" w:fill="FFFFFF"/>
        </w:rPr>
        <w:t xml:space="preserve"> </w:t>
      </w:r>
      <w:r>
        <w:rPr>
          <w:rFonts w:cs="Arial"/>
          <w:color w:val="202124"/>
          <w:shd w:val="clear" w:color="auto" w:fill="FFFFFF"/>
        </w:rPr>
        <w:t xml:space="preserve">O Conselho Municipal de Assistência Social emitirá estes e outros critérios para concessão dos benefícios eventuais. </w:t>
      </w:r>
    </w:p>
    <w:p w14:paraId="3C05E8E7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>
        <w:rPr>
          <w:rFonts w:cs="Arial"/>
        </w:rPr>
        <w:tab/>
        <w:t>§ 1º A avaliação</w:t>
      </w:r>
      <w:r w:rsidRPr="005110B9">
        <w:rPr>
          <w:rFonts w:cs="Arial"/>
        </w:rPr>
        <w:t xml:space="preserve"> de que trata o inciso II de</w:t>
      </w:r>
      <w:r>
        <w:rPr>
          <w:rFonts w:cs="Arial"/>
        </w:rPr>
        <w:t>ste artigo poderá ser dispensada</w:t>
      </w:r>
      <w:r w:rsidRPr="005110B9">
        <w:rPr>
          <w:rFonts w:cs="Arial"/>
        </w:rPr>
        <w:t xml:space="preserve"> no caso de indivíduo e/ou família</w:t>
      </w:r>
      <w:r>
        <w:rPr>
          <w:rFonts w:cs="Arial"/>
        </w:rPr>
        <w:t xml:space="preserve"> já</w:t>
      </w:r>
      <w:r w:rsidRPr="005110B9">
        <w:rPr>
          <w:rFonts w:cs="Arial"/>
        </w:rPr>
        <w:t xml:space="preserve"> serem acompanhados pelas equipes de referência </w:t>
      </w:r>
      <w:proofErr w:type="gramStart"/>
      <w:r w:rsidRPr="005110B9">
        <w:rPr>
          <w:rFonts w:cs="Arial"/>
        </w:rPr>
        <w:t>do SUAS</w:t>
      </w:r>
      <w:proofErr w:type="gramEnd"/>
      <w:r w:rsidRPr="005110B9">
        <w:rPr>
          <w:rFonts w:cs="Arial"/>
        </w:rPr>
        <w:t xml:space="preserve">, em âmbito municipal, especificamente junto aos serviços </w:t>
      </w:r>
      <w:proofErr w:type="spellStart"/>
      <w:r w:rsidRPr="005110B9">
        <w:rPr>
          <w:rFonts w:cs="Arial"/>
        </w:rPr>
        <w:t>socioassistenciais</w:t>
      </w:r>
      <w:proofErr w:type="spellEnd"/>
      <w:r w:rsidRPr="005110B9">
        <w:rPr>
          <w:rFonts w:cs="Arial"/>
        </w:rPr>
        <w:t xml:space="preserve"> ofertados no Centro de Referência de Assistência Social – CRAS, caso em que a respectiva equipe deverá fornecer estudo técnico circunstanciado da situação socioeconômica familiar.</w:t>
      </w:r>
    </w:p>
    <w:p w14:paraId="49C4ACBA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>§ 2º Na comprovação das necessidades para a concessão do benefício eventual são vedadas quaisquer situações de constrangimento ou vexatórias.</w:t>
      </w:r>
    </w:p>
    <w:p w14:paraId="19232800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</w:p>
    <w:p w14:paraId="74C245F6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  <w:r w:rsidRPr="005110B9">
        <w:rPr>
          <w:rFonts w:cs="Arial"/>
        </w:rPr>
        <w:t>CAPÍTULO II</w:t>
      </w:r>
    </w:p>
    <w:p w14:paraId="5C02F6E3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  <w:r w:rsidRPr="005110B9">
        <w:rPr>
          <w:rFonts w:cs="Arial"/>
        </w:rPr>
        <w:t>DAS MODALIDADES DE BENEFÍCIOS EVENTUAIS</w:t>
      </w:r>
    </w:p>
    <w:p w14:paraId="3AA78F4E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  <w:r w:rsidRPr="005110B9">
        <w:rPr>
          <w:rFonts w:cs="Arial"/>
        </w:rPr>
        <w:t>Seção I</w:t>
      </w:r>
    </w:p>
    <w:p w14:paraId="49316BDE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  <w:r w:rsidRPr="005110B9">
        <w:rPr>
          <w:rFonts w:cs="Arial"/>
        </w:rPr>
        <w:t>Do Auxílio-Natalidade</w:t>
      </w:r>
    </w:p>
    <w:p w14:paraId="1B238177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</w:r>
      <w:r w:rsidRPr="00A21691">
        <w:rPr>
          <w:rFonts w:cs="Arial"/>
          <w:b/>
          <w:bCs/>
        </w:rPr>
        <w:t>Art. 5º</w:t>
      </w:r>
      <w:r w:rsidRPr="005110B9">
        <w:rPr>
          <w:rFonts w:cs="Arial"/>
        </w:rPr>
        <w:t xml:space="preserve"> O benefício eventual na forma de auxílio-natalidade constitui-se em uma prestação temporária, não contributiva da assistência social, em pecúnia ou em </w:t>
      </w:r>
      <w:r w:rsidRPr="005110B9">
        <w:rPr>
          <w:rFonts w:cs="Arial"/>
        </w:rPr>
        <w:lastRenderedPageBreak/>
        <w:t>bens de consumo, para reduzir vulnerabilidade provocada por nascimento de membro da família, destinado a atender qualquer dos seguintes aspectos:</w:t>
      </w:r>
    </w:p>
    <w:p w14:paraId="3C2A76A4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</w:rPr>
        <w:tab/>
      </w:r>
      <w:r w:rsidRPr="005110B9">
        <w:rPr>
          <w:rFonts w:cs="Arial"/>
          <w:color w:val="000000"/>
        </w:rPr>
        <w:t>I – necessidades do nascituro;</w:t>
      </w:r>
    </w:p>
    <w:p w14:paraId="44164533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  <w:color w:val="000000"/>
        </w:rPr>
        <w:tab/>
        <w:t xml:space="preserve">II – apoio à mãe nos casos de natimorto e morte do recém-nascido; </w:t>
      </w:r>
      <w:proofErr w:type="gramStart"/>
      <w:r w:rsidRPr="005110B9">
        <w:rPr>
          <w:rFonts w:cs="Arial"/>
          <w:color w:val="000000"/>
        </w:rPr>
        <w:t>e</w:t>
      </w:r>
      <w:proofErr w:type="gramEnd"/>
    </w:p>
    <w:p w14:paraId="25698447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  <w:color w:val="000000"/>
        </w:rPr>
        <w:tab/>
        <w:t>III – apoio à família no caso de morte da mãe.</w:t>
      </w:r>
    </w:p>
    <w:p w14:paraId="5C046DF6" w14:textId="6DB24068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  <w:color w:val="000000"/>
        </w:rPr>
        <w:tab/>
        <w:t xml:space="preserve">§ 1º O auxílio-natalidade concedido por meio de bens de consumo </w:t>
      </w:r>
      <w:r>
        <w:rPr>
          <w:rFonts w:cs="Arial"/>
          <w:color w:val="000000"/>
        </w:rPr>
        <w:t xml:space="preserve">poderá </w:t>
      </w:r>
      <w:r w:rsidR="00A76D74">
        <w:rPr>
          <w:rFonts w:cs="Arial"/>
          <w:color w:val="000000"/>
        </w:rPr>
        <w:t xml:space="preserve">ser </w:t>
      </w:r>
      <w:r w:rsidR="00A76D74" w:rsidRPr="005110B9">
        <w:rPr>
          <w:rFonts w:cs="Arial"/>
          <w:color w:val="000000"/>
        </w:rPr>
        <w:t>integrado</w:t>
      </w:r>
      <w:r w:rsidRPr="005110B9">
        <w:rPr>
          <w:rFonts w:cs="Arial"/>
          <w:color w:val="000000"/>
        </w:rPr>
        <w:t xml:space="preserve"> pelo enxoval do recém-nascido, incluindo itens de vestuário, utensílios para alimentação e de higiene, observadas as condições de qualidade que garantam a dignidade e o respeito à família beneficiária.</w:t>
      </w:r>
    </w:p>
    <w:p w14:paraId="30FB4BDD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  <w:color w:val="000000"/>
        </w:rPr>
        <w:tab/>
        <w:t>§ 2º O auxílio-natalidade concedido em pecúnia terá o seu valor estabelecido por resolução do Conselho Municipal de Assistência Social, tendo como referência o custo relativo às despesas relativas no § 1º deste artigo e as disponibilidades orçamentárias do Município.</w:t>
      </w:r>
    </w:p>
    <w:p w14:paraId="339A1A6D" w14:textId="6A5DCBDE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  <w:color w:val="000000"/>
        </w:rPr>
        <w:tab/>
      </w:r>
      <w:r w:rsidRPr="00A21691">
        <w:rPr>
          <w:rFonts w:cs="Arial"/>
          <w:b/>
          <w:bCs/>
          <w:color w:val="000000"/>
        </w:rPr>
        <w:t>Art. 6º</w:t>
      </w:r>
      <w:r w:rsidRPr="005110B9">
        <w:rPr>
          <w:rFonts w:cs="Arial"/>
          <w:color w:val="000000"/>
        </w:rPr>
        <w:t xml:space="preserve"> O auxílio-natalidade constitui-se de prestação única, cujo </w:t>
      </w:r>
      <w:r w:rsidRPr="005110B9">
        <w:rPr>
          <w:rFonts w:cs="Arial"/>
        </w:rPr>
        <w:t>requerimento para a sua concessão deverá ser apresentado por mem</w:t>
      </w:r>
      <w:r>
        <w:rPr>
          <w:rFonts w:cs="Arial"/>
        </w:rPr>
        <w:t>bro da família no prazo de até 60</w:t>
      </w:r>
      <w:r w:rsidR="00A76D74">
        <w:rPr>
          <w:rFonts w:cs="Arial"/>
        </w:rPr>
        <w:t xml:space="preserve"> (sessenta)</w:t>
      </w:r>
      <w:proofErr w:type="gramStart"/>
      <w:r>
        <w:rPr>
          <w:rFonts w:cs="Arial"/>
        </w:rPr>
        <w:t xml:space="preserve"> </w:t>
      </w:r>
      <w:r w:rsidRPr="005110B9">
        <w:rPr>
          <w:rFonts w:cs="Arial"/>
        </w:rPr>
        <w:t xml:space="preserve"> </w:t>
      </w:r>
      <w:proofErr w:type="gramEnd"/>
      <w:r w:rsidRPr="005110B9">
        <w:rPr>
          <w:rFonts w:cs="Arial"/>
        </w:rPr>
        <w:t>dias após o nascimento do bebê.</w:t>
      </w:r>
    </w:p>
    <w:p w14:paraId="39F4A9D4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</w:r>
      <w:r w:rsidRPr="00A21691">
        <w:rPr>
          <w:rFonts w:cs="Arial"/>
          <w:b/>
          <w:bCs/>
        </w:rPr>
        <w:t>Art. 7º</w:t>
      </w:r>
      <w:r w:rsidRPr="005110B9">
        <w:rPr>
          <w:rFonts w:cs="Arial"/>
        </w:rPr>
        <w:t xml:space="preserve"> A morte da criança não inabilita a família a receber o auxílio-natalidade. </w:t>
      </w:r>
    </w:p>
    <w:p w14:paraId="53755191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  <w:r w:rsidRPr="005110B9">
        <w:rPr>
          <w:rFonts w:cs="Arial"/>
        </w:rPr>
        <w:t>Seção II</w:t>
      </w:r>
    </w:p>
    <w:p w14:paraId="56C6F992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  <w:r w:rsidRPr="005110B9">
        <w:rPr>
          <w:rFonts w:cs="Arial"/>
        </w:rPr>
        <w:t>Do Auxílio-Funeral</w:t>
      </w:r>
    </w:p>
    <w:p w14:paraId="7087591A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</w:r>
      <w:r w:rsidRPr="00A21691">
        <w:rPr>
          <w:rFonts w:cs="Arial"/>
          <w:b/>
          <w:bCs/>
        </w:rPr>
        <w:t>Art. 8º</w:t>
      </w:r>
      <w:r w:rsidRPr="005110B9">
        <w:rPr>
          <w:rFonts w:cs="Arial"/>
        </w:rPr>
        <w:t xml:space="preserve"> O benefício eventual na forma de auxílio-funeral constitui-se em uma prestação temporária, não contributiva da assistência social, preferencialmente concedida por meio de bens e serviços, para reduzir vulnerabilidade provocada por morte de membro da família, visando ao atendimento prioritário de:</w:t>
      </w:r>
    </w:p>
    <w:p w14:paraId="13722DB0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>I – despesas de urna funerária</w:t>
      </w:r>
      <w:proofErr w:type="gramStart"/>
      <w:r w:rsidRPr="005110B9">
        <w:rPr>
          <w:rFonts w:cs="Arial"/>
        </w:rPr>
        <w:t>,</w:t>
      </w:r>
      <w:r>
        <w:rPr>
          <w:rFonts w:cs="Arial"/>
        </w:rPr>
        <w:t xml:space="preserve"> translado</w:t>
      </w:r>
      <w:proofErr w:type="gramEnd"/>
      <w:r>
        <w:rPr>
          <w:rFonts w:cs="Arial"/>
        </w:rPr>
        <w:t xml:space="preserve"> do corpo,</w:t>
      </w:r>
      <w:r w:rsidRPr="005110B9">
        <w:rPr>
          <w:rFonts w:cs="Arial"/>
        </w:rPr>
        <w:t xml:space="preserve"> velório e sepultamento</w:t>
      </w:r>
      <w:r>
        <w:rPr>
          <w:rFonts w:cs="Arial"/>
        </w:rPr>
        <w:t>;</w:t>
      </w:r>
    </w:p>
    <w:p w14:paraId="1E4F7A81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lastRenderedPageBreak/>
        <w:tab/>
        <w:t>II – necessidades urgentes da família para enfrentar riscos e vulnerabilidades advindas da morte de um de seus provedores ou membros; e,</w:t>
      </w:r>
    </w:p>
    <w:p w14:paraId="6A1B57DD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>III – ressarcimento, no caso de ausência do benefício eventual no momento em que este se fez necessário.</w:t>
      </w:r>
    </w:p>
    <w:p w14:paraId="39D60FCB" w14:textId="67777F29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</w:r>
      <w:r>
        <w:rPr>
          <w:rFonts w:cs="Arial"/>
        </w:rPr>
        <w:t>§ 1</w:t>
      </w:r>
      <w:r w:rsidRPr="005110B9">
        <w:rPr>
          <w:rFonts w:cs="Arial"/>
        </w:rPr>
        <w:t xml:space="preserve">º O auxílio-funeral só poderá ser concedido após autorização da Secretaria Municipal de </w:t>
      </w:r>
      <w:r>
        <w:rPr>
          <w:rFonts w:cs="Arial"/>
        </w:rPr>
        <w:t>Desenvolvimento Social Cidadania e Habitação, mediante parecer social da equipe técnica da Proteção Social Básica.</w:t>
      </w:r>
    </w:p>
    <w:p w14:paraId="6428A09B" w14:textId="72FF4D65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</w:r>
      <w:r w:rsidRPr="00A21691">
        <w:rPr>
          <w:rFonts w:cs="Arial"/>
          <w:b/>
          <w:bCs/>
        </w:rPr>
        <w:t>Art. 9</w:t>
      </w:r>
      <w:r w:rsidR="00A21691" w:rsidRPr="00A21691">
        <w:rPr>
          <w:rFonts w:cs="Arial"/>
          <w:b/>
          <w:bCs/>
        </w:rPr>
        <w:t>°</w:t>
      </w:r>
      <w:r w:rsidRPr="00A21691">
        <w:rPr>
          <w:rFonts w:cs="Arial"/>
          <w:b/>
          <w:bCs/>
        </w:rPr>
        <w:t>.</w:t>
      </w:r>
      <w:r w:rsidRPr="005110B9">
        <w:rPr>
          <w:rFonts w:cs="Arial"/>
        </w:rPr>
        <w:t xml:space="preserve"> O valor do auxílio-funeral </w:t>
      </w:r>
      <w:r>
        <w:rPr>
          <w:rFonts w:cs="Arial"/>
        </w:rPr>
        <w:t xml:space="preserve">deverá ser </w:t>
      </w:r>
      <w:r w:rsidRPr="005110B9">
        <w:rPr>
          <w:rFonts w:cs="Arial"/>
        </w:rPr>
        <w:t xml:space="preserve">definido </w:t>
      </w:r>
      <w:r w:rsidRPr="005110B9">
        <w:rPr>
          <w:rFonts w:cs="Arial"/>
          <w:color w:val="000000"/>
        </w:rPr>
        <w:t xml:space="preserve">por resolução do Conselho Municipal de Assistência Social, </w:t>
      </w:r>
      <w:r>
        <w:rPr>
          <w:rFonts w:cs="Arial"/>
          <w:color w:val="000000"/>
        </w:rPr>
        <w:t>observando</w:t>
      </w:r>
      <w:r w:rsidRPr="005110B9">
        <w:rPr>
          <w:rFonts w:cs="Arial"/>
          <w:color w:val="000000"/>
        </w:rPr>
        <w:t xml:space="preserve"> as disponibilidades orçamentárias do Município.</w:t>
      </w:r>
    </w:p>
    <w:p w14:paraId="05A64D8D" w14:textId="77777777" w:rsidR="0098476E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</w:r>
      <w:r w:rsidRPr="00A21691">
        <w:rPr>
          <w:rFonts w:cs="Arial"/>
          <w:b/>
          <w:bCs/>
        </w:rPr>
        <w:t>Art. 10.</w:t>
      </w:r>
      <w:r>
        <w:rPr>
          <w:rFonts w:cs="Arial"/>
        </w:rPr>
        <w:t xml:space="preserve"> A solicitação do auxílio funeral deve ocorrer na Proteção Social Básica do município no prazo máximo de 30 dias a contar do óbito.</w:t>
      </w:r>
    </w:p>
    <w:p w14:paraId="57F9DBA2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rPr>
          <w:rFonts w:cs="Arial"/>
          <w:i/>
        </w:rPr>
      </w:pPr>
      <w:r w:rsidRPr="005110B9">
        <w:rPr>
          <w:rFonts w:cs="Arial"/>
        </w:rPr>
        <w:tab/>
      </w:r>
    </w:p>
    <w:p w14:paraId="276BC5A5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  <w:r w:rsidRPr="005110B9">
        <w:rPr>
          <w:rFonts w:cs="Arial"/>
        </w:rPr>
        <w:t>Seção III</w:t>
      </w:r>
    </w:p>
    <w:p w14:paraId="6C8A2514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  <w:r w:rsidRPr="005110B9">
        <w:rPr>
          <w:rFonts w:cs="Arial"/>
        </w:rPr>
        <w:t>Benefícios eventuais em Situações de Vulnerabilidade Temporária</w:t>
      </w:r>
    </w:p>
    <w:p w14:paraId="0ABD5DD0" w14:textId="77777777" w:rsidR="0098476E" w:rsidRPr="005110B9" w:rsidRDefault="0098476E" w:rsidP="00114450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>
        <w:rPr>
          <w:rFonts w:cs="Arial"/>
        </w:rPr>
        <w:tab/>
      </w:r>
      <w:r w:rsidRPr="00A21691">
        <w:rPr>
          <w:rFonts w:cs="Arial"/>
          <w:b/>
          <w:bCs/>
        </w:rPr>
        <w:t>Art. 11.</w:t>
      </w:r>
      <w:r w:rsidRPr="005110B9">
        <w:rPr>
          <w:rFonts w:cs="Arial"/>
        </w:rPr>
        <w:t xml:space="preserve"> </w:t>
      </w:r>
      <w:r w:rsidRPr="005110B9">
        <w:rPr>
          <w:rFonts w:cs="Arial"/>
          <w:color w:val="000000"/>
        </w:rPr>
        <w:t>A situação de vulnerabilidade temporária caracteriza-se pelo advento de riscos, perdas e danos à integridade pessoal e familiar, assim entendidos:</w:t>
      </w:r>
    </w:p>
    <w:p w14:paraId="1DC4BD9F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  <w:color w:val="000000"/>
        </w:rPr>
        <w:tab/>
        <w:t>I – riscos: ameaça de sérios padecimentos;</w:t>
      </w:r>
    </w:p>
    <w:p w14:paraId="1FAB3410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  <w:color w:val="000000"/>
        </w:rPr>
        <w:tab/>
        <w:t xml:space="preserve">II – perdas: privação de bens e de segurança material; </w:t>
      </w:r>
      <w:proofErr w:type="gramStart"/>
      <w:r w:rsidRPr="005110B9">
        <w:rPr>
          <w:rFonts w:cs="Arial"/>
          <w:color w:val="000000"/>
        </w:rPr>
        <w:t>e</w:t>
      </w:r>
      <w:proofErr w:type="gramEnd"/>
    </w:p>
    <w:p w14:paraId="05F8FF3E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  <w:color w:val="000000"/>
        </w:rPr>
        <w:tab/>
        <w:t>III – danos: agravos sociais e ofensa.</w:t>
      </w:r>
    </w:p>
    <w:p w14:paraId="3C648E31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  <w:color w:val="000000"/>
        </w:rPr>
        <w:tab/>
        <w:t>Parágrafo único. Os riscos, as perdas e os danos podem decorrer:</w:t>
      </w:r>
    </w:p>
    <w:p w14:paraId="78AFCF21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  <w:color w:val="000000"/>
        </w:rPr>
        <w:tab/>
        <w:t>I – da falta de:</w:t>
      </w:r>
    </w:p>
    <w:p w14:paraId="0BAA2352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  <w:color w:val="000000"/>
        </w:rPr>
        <w:tab/>
        <w:t>a) acesso a condições e meios para suprir a manutenção social cotidiana do solicitante e de sua família, principalmente a de alimentação;</w:t>
      </w:r>
    </w:p>
    <w:p w14:paraId="7B129283" w14:textId="77777777" w:rsidR="00114450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ab/>
        <w:t>b) transporte;</w:t>
      </w:r>
    </w:p>
    <w:p w14:paraId="0B9555D3" w14:textId="1B7A672E" w:rsidR="0098476E" w:rsidRDefault="00114450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>
        <w:rPr>
          <w:rFonts w:cs="Arial"/>
          <w:color w:val="000000"/>
        </w:rPr>
        <w:tab/>
        <w:t>c</w:t>
      </w:r>
      <w:r w:rsidR="0098476E">
        <w:rPr>
          <w:rFonts w:cs="Arial"/>
          <w:color w:val="000000"/>
        </w:rPr>
        <w:t>)</w:t>
      </w:r>
      <w:r w:rsidR="0098476E" w:rsidRPr="00F326FB">
        <w:rPr>
          <w:rFonts w:cs="Arial"/>
          <w:color w:val="000000"/>
        </w:rPr>
        <w:t xml:space="preserve"> </w:t>
      </w:r>
      <w:r w:rsidR="0098476E">
        <w:rPr>
          <w:rFonts w:cs="Arial"/>
          <w:color w:val="000000"/>
        </w:rPr>
        <w:t>moradia;</w:t>
      </w:r>
    </w:p>
    <w:p w14:paraId="7B0A3C44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  <w:color w:val="000000"/>
        </w:rPr>
        <w:tab/>
        <w:t>II – da situação de abandono ou da impossibilidade de garantir abrigo aos filhos;</w:t>
      </w:r>
    </w:p>
    <w:p w14:paraId="52B6FAE2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  <w:color w:val="000000"/>
        </w:rPr>
        <w:tab/>
        <w:t>III – da perda circunstancial decorrente da ruptura de vínculos familiares, da presença de violência física ou psicológica na família ou de situações de ameaça à vida;</w:t>
      </w:r>
    </w:p>
    <w:p w14:paraId="50C38572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  <w:color w:val="000000"/>
        </w:rPr>
        <w:tab/>
        <w:t xml:space="preserve">IV – de desastres e de calamidade pública; </w:t>
      </w:r>
      <w:proofErr w:type="gramStart"/>
      <w:r w:rsidRPr="005110B9">
        <w:rPr>
          <w:rFonts w:cs="Arial"/>
          <w:color w:val="000000"/>
        </w:rPr>
        <w:t>e</w:t>
      </w:r>
      <w:proofErr w:type="gramEnd"/>
    </w:p>
    <w:p w14:paraId="77E33BFB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  <w:color w:val="000000"/>
        </w:rPr>
        <w:tab/>
        <w:t>V – de outras situações sociais que comprometam a sobrevivência.</w:t>
      </w:r>
    </w:p>
    <w:p w14:paraId="6380F6A8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eastAsia="MingLiU-ExtB" w:cs="Arial"/>
          <w:i/>
        </w:rPr>
      </w:pPr>
      <w:r>
        <w:rPr>
          <w:rFonts w:cs="Arial"/>
        </w:rPr>
        <w:tab/>
      </w:r>
      <w:r w:rsidRPr="00A21691">
        <w:rPr>
          <w:rFonts w:cs="Arial"/>
          <w:b/>
          <w:bCs/>
        </w:rPr>
        <w:t>Art. 12.</w:t>
      </w:r>
      <w:r w:rsidRPr="005110B9">
        <w:rPr>
          <w:rFonts w:cs="Arial"/>
        </w:rPr>
        <w:t xml:space="preserve"> A efetividade e o aproveitamento dos benefícios eventuais em Situação de Vulnerabilidade Temporária dependerão do apoio e do desenvolvimento conjunto das demais políticas públicas de atendimento à população, bem como do empenho das próprias famílias beneficiárias, que deverão envidar esforços em prol do crescimento individual e social de seus membros, favorecendo o processo de construção da cidadania.</w:t>
      </w:r>
    </w:p>
    <w:p w14:paraId="7D68492E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  <w:r w:rsidRPr="005110B9">
        <w:rPr>
          <w:rFonts w:cs="Arial"/>
        </w:rPr>
        <w:t>Subseção I</w:t>
      </w:r>
    </w:p>
    <w:p w14:paraId="24CC60A0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  <w:r w:rsidRPr="005110B9">
        <w:rPr>
          <w:rFonts w:cs="Arial"/>
        </w:rPr>
        <w:t>Manutenção Cotidiana da Família</w:t>
      </w:r>
    </w:p>
    <w:p w14:paraId="52030D07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</w:r>
      <w:r w:rsidRPr="00A21691">
        <w:rPr>
          <w:rFonts w:cs="Arial"/>
          <w:b/>
          <w:bCs/>
        </w:rPr>
        <w:t>Art. 13.</w:t>
      </w:r>
      <w:r w:rsidRPr="005110B9">
        <w:rPr>
          <w:rFonts w:cs="Arial"/>
        </w:rPr>
        <w:t xml:space="preserve"> Os benefícios eventuais destinados às famílias em situação de risco ou de vulnerabilidade social temporária que visam à manutenção cotidiana dos seus membros abrangerão o necessário para alimentação e condições mínimas de sobrevivência digna.</w:t>
      </w:r>
    </w:p>
    <w:p w14:paraId="5A17ADEB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</w:r>
      <w:r w:rsidRPr="00A21691">
        <w:rPr>
          <w:rFonts w:cs="Arial"/>
          <w:b/>
          <w:bCs/>
        </w:rPr>
        <w:t>Art. 14.</w:t>
      </w:r>
      <w:r w:rsidRPr="005110B9">
        <w:rPr>
          <w:rFonts w:cs="Arial"/>
        </w:rPr>
        <w:t xml:space="preserve"> São modalidades de benefícios eventuais que visam à manutenção cotidiana da família:</w:t>
      </w:r>
    </w:p>
    <w:p w14:paraId="5977EB2F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>I – cesta básica;</w:t>
      </w:r>
    </w:p>
    <w:p w14:paraId="6886499B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>II – itens de uso doméstico e cotidiano, destinados à sobrevivência digna.</w:t>
      </w:r>
    </w:p>
    <w:p w14:paraId="02C2AFDB" w14:textId="4E95A170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eastAsia="MingLiU-ExtB" w:cs="Arial"/>
          <w:i/>
        </w:rPr>
      </w:pPr>
      <w:r w:rsidRPr="005110B9">
        <w:rPr>
          <w:rFonts w:cs="Arial"/>
        </w:rPr>
        <w:lastRenderedPageBreak/>
        <w:tab/>
      </w:r>
      <w:r w:rsidRPr="00A21691">
        <w:rPr>
          <w:rFonts w:cs="Arial"/>
          <w:b/>
          <w:bCs/>
        </w:rPr>
        <w:t>Art. 15.</w:t>
      </w:r>
      <w:r w:rsidRPr="005110B9">
        <w:rPr>
          <w:rFonts w:cs="Arial"/>
        </w:rPr>
        <w:t xml:space="preserve"> O benefício eventual na forma de cesta básica será ofertado para as famílias com a finalidade de suplementação alimentar, </w:t>
      </w:r>
      <w:r>
        <w:rPr>
          <w:rFonts w:cs="Arial"/>
        </w:rPr>
        <w:t>a cada três meses, e em casos excepcionais, poderá ser concedido em menor período, sendo justificado tecnicamente.</w:t>
      </w:r>
    </w:p>
    <w:p w14:paraId="01E1114B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eastAsia="MingLiU-ExtB" w:cs="Arial"/>
          <w:i/>
        </w:rPr>
      </w:pPr>
      <w:r w:rsidRPr="005110B9">
        <w:rPr>
          <w:rFonts w:eastAsia="MingLiU-ExtB" w:cs="Arial"/>
        </w:rPr>
        <w:tab/>
        <w:t>§ 1º Os indivíduos e suas famílias que receberem este benefício eventual</w:t>
      </w:r>
      <w:r>
        <w:rPr>
          <w:rFonts w:eastAsia="MingLiU-ExtB" w:cs="Arial"/>
        </w:rPr>
        <w:t xml:space="preserve"> poderão ser acompanhados pelo CRAS e orientados</w:t>
      </w:r>
      <w:r w:rsidRPr="005110B9">
        <w:rPr>
          <w:rFonts w:eastAsia="MingLiU-ExtB" w:cs="Arial"/>
        </w:rPr>
        <w:t xml:space="preserve"> quanto aos serviços, programas e benefícios cabíveis no caso, que visem </w:t>
      </w:r>
      <w:proofErr w:type="gramStart"/>
      <w:r w:rsidRPr="005110B9">
        <w:rPr>
          <w:rFonts w:eastAsia="MingLiU-ExtB" w:cs="Arial"/>
        </w:rPr>
        <w:t>a</w:t>
      </w:r>
      <w:proofErr w:type="gramEnd"/>
      <w:r w:rsidRPr="005110B9">
        <w:rPr>
          <w:rFonts w:eastAsia="MingLiU-ExtB" w:cs="Arial"/>
        </w:rPr>
        <w:t xml:space="preserve"> promoção do desenvolvimento pessoal e profissional de seus membros.</w:t>
      </w:r>
    </w:p>
    <w:p w14:paraId="32612E96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eastAsia="MingLiU-ExtB" w:cs="Arial"/>
          <w:i/>
        </w:rPr>
      </w:pPr>
      <w:r>
        <w:rPr>
          <w:rFonts w:eastAsia="MingLiU-ExtB" w:cs="Arial"/>
        </w:rPr>
        <w:tab/>
        <w:t>§ 2</w:t>
      </w:r>
      <w:r w:rsidRPr="005110B9">
        <w:rPr>
          <w:rFonts w:eastAsia="MingLiU-ExtB" w:cs="Arial"/>
        </w:rPr>
        <w:t>º A recusa injustificada à participação dos serviços, programas ou benefícios, assim como a negativa de acompanhamento da família pela equip</w:t>
      </w:r>
      <w:r>
        <w:rPr>
          <w:rFonts w:eastAsia="MingLiU-ExtB" w:cs="Arial"/>
        </w:rPr>
        <w:t>e de referência do CRAS</w:t>
      </w:r>
      <w:r w:rsidRPr="005110B9">
        <w:rPr>
          <w:rFonts w:eastAsia="MingLiU-ExtB" w:cs="Arial"/>
        </w:rPr>
        <w:t xml:space="preserve">, a ausência reiterada ou o abandono das atividades propostas para o atendimento </w:t>
      </w:r>
      <w:proofErr w:type="spellStart"/>
      <w:r w:rsidRPr="005110B9">
        <w:rPr>
          <w:rFonts w:eastAsia="MingLiU-ExtB" w:cs="Arial"/>
        </w:rPr>
        <w:t>socioassistencial</w:t>
      </w:r>
      <w:proofErr w:type="spellEnd"/>
      <w:r w:rsidRPr="005110B9">
        <w:rPr>
          <w:rFonts w:eastAsia="MingLiU-ExtB" w:cs="Arial"/>
        </w:rPr>
        <w:t xml:space="preserve"> dos indivíduos acarretará a suspensão da concessão do benefício de cesta básica, que só será restabelecido mediante avaliação do caso pela equipe de referência da Proteção Social Básica.</w:t>
      </w:r>
    </w:p>
    <w:p w14:paraId="5544EDC7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eastAsia="MingLiU-ExtB" w:cs="Arial"/>
        </w:rPr>
        <w:tab/>
      </w:r>
      <w:r w:rsidRPr="00A21691">
        <w:rPr>
          <w:rFonts w:eastAsia="MingLiU-ExtB" w:cs="Arial"/>
          <w:b/>
          <w:bCs/>
        </w:rPr>
        <w:t>Art. 16.</w:t>
      </w:r>
      <w:r w:rsidRPr="005110B9">
        <w:rPr>
          <w:rFonts w:eastAsia="MingLiU-ExtB" w:cs="Arial"/>
        </w:rPr>
        <w:t xml:space="preserve"> Poderão também ser concedidos, na forma de benefício eventual, </w:t>
      </w:r>
      <w:r w:rsidRPr="005110B9">
        <w:rPr>
          <w:rFonts w:cs="Arial"/>
        </w:rPr>
        <w:t>itens de uso doméstico e cotidiano, destinados à sobrevivência digna dos indivíduos e suas famílias, tais como itens de vestuário, colchões, roupa de cama e de banho.</w:t>
      </w:r>
    </w:p>
    <w:p w14:paraId="5062D3D1" w14:textId="6F023409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 xml:space="preserve">Parágrafo único. Esta modalidade de benefício eventual não poderá ser concedida às famílias de modo contínuo, ficando </w:t>
      </w:r>
      <w:r w:rsidR="00114450" w:rsidRPr="005110B9">
        <w:rPr>
          <w:rFonts w:cs="Arial"/>
        </w:rPr>
        <w:t>limitada</w:t>
      </w:r>
      <w:r w:rsidR="00114450">
        <w:rPr>
          <w:rFonts w:cs="Arial"/>
        </w:rPr>
        <w:t xml:space="preserve"> </w:t>
      </w:r>
      <w:r w:rsidR="00114450" w:rsidRPr="005110B9">
        <w:rPr>
          <w:rFonts w:cs="Arial"/>
        </w:rPr>
        <w:t>a</w:t>
      </w:r>
      <w:r w:rsidRPr="005110B9">
        <w:rPr>
          <w:rFonts w:cs="Arial"/>
        </w:rPr>
        <w:t xml:space="preserve"> </w:t>
      </w:r>
      <w:r>
        <w:rPr>
          <w:rFonts w:cs="Arial"/>
        </w:rPr>
        <w:t>avaliação social, conforme a necessidade,</w:t>
      </w:r>
      <w:r w:rsidRPr="005110B9">
        <w:rPr>
          <w:rFonts w:cs="Arial"/>
        </w:rPr>
        <w:t xml:space="preserve"> apenas nos casos de situação de emergência ou estado de calamidade pública formalmente decretada e que tenha a família beneficiária incluída entre os atingidos, a partir de informações e levantamentos realizados pela Defesa Civil Municipal ou Estadual.</w:t>
      </w:r>
    </w:p>
    <w:p w14:paraId="7A64E1AC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  <w:r>
        <w:rPr>
          <w:rFonts w:cs="Arial"/>
        </w:rPr>
        <w:t>Subseção II</w:t>
      </w:r>
    </w:p>
    <w:p w14:paraId="0B328125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  <w:r w:rsidRPr="005110B9">
        <w:rPr>
          <w:rFonts w:cs="Arial"/>
        </w:rPr>
        <w:t>Transportes</w:t>
      </w:r>
    </w:p>
    <w:p w14:paraId="76AFB1A5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</w:r>
      <w:r w:rsidRPr="00A21691">
        <w:rPr>
          <w:rFonts w:cs="Arial"/>
          <w:b/>
          <w:bCs/>
        </w:rPr>
        <w:t>Art. 17.</w:t>
      </w:r>
      <w:r w:rsidRPr="005110B9">
        <w:rPr>
          <w:rFonts w:cs="Arial"/>
        </w:rPr>
        <w:t xml:space="preserve"> O benefício eventual de transporte consistirá no </w:t>
      </w:r>
      <w:proofErr w:type="gramStart"/>
      <w:r w:rsidRPr="005110B9">
        <w:rPr>
          <w:rFonts w:cs="Arial"/>
        </w:rPr>
        <w:t xml:space="preserve">fornecimento de passagem rodoviária interurbana para o indivíduo que, além de satisfazer os critérios </w:t>
      </w:r>
      <w:r w:rsidRPr="005110B9">
        <w:rPr>
          <w:rFonts w:cs="Arial"/>
        </w:rPr>
        <w:lastRenderedPageBreak/>
        <w:t>previstos no art. 4º desta Lei, esteja impossibilitado de se deslocar por uma das seguintes situações</w:t>
      </w:r>
      <w:proofErr w:type="gramEnd"/>
      <w:r w:rsidRPr="005110B9">
        <w:rPr>
          <w:rFonts w:cs="Arial"/>
        </w:rPr>
        <w:t>:</w:t>
      </w:r>
    </w:p>
    <w:p w14:paraId="4D3F1109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>I – liberdade definitiva de estabelecimento prisional;</w:t>
      </w:r>
    </w:p>
    <w:p w14:paraId="077D571F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>II – atendimento de população em trânsito, que se encontra em situação de rua e deseja retornar ao Município de origem;</w:t>
      </w:r>
    </w:p>
    <w:p w14:paraId="6E83F35C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>III – solicitação relacionada ao exercício da cidadania, no que se inclui:</w:t>
      </w:r>
    </w:p>
    <w:p w14:paraId="571C0BFA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>a) visitação a familiares internados ou abrigados em estabelecimentos de saúde, instituições de longa permanência para idosos, equipamentos que prestam serviços de acolhimento ou instituições de privação de liberdade;</w:t>
      </w:r>
    </w:p>
    <w:p w14:paraId="6A0463E3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>b) realização de entrevista de emprego em outras cidades;</w:t>
      </w:r>
    </w:p>
    <w:p w14:paraId="4578F526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>c) atendimento solicitações, convocações ou intimações do Poder Judiciário Estadual ou Federal, da Polícia Estadual ou Federal ou das Forças Armadas Brasileiras.</w:t>
      </w:r>
    </w:p>
    <w:p w14:paraId="4C618C0B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>Parágrafo único. O benefício eventual de transporte in</w:t>
      </w:r>
      <w:r>
        <w:rPr>
          <w:rFonts w:cs="Arial"/>
        </w:rPr>
        <w:t xml:space="preserve">termunicipal é limitado a </w:t>
      </w:r>
      <w:proofErr w:type="gramStart"/>
      <w:r>
        <w:rPr>
          <w:rFonts w:cs="Arial"/>
        </w:rPr>
        <w:t>2</w:t>
      </w:r>
      <w:proofErr w:type="gramEnd"/>
      <w:r>
        <w:rPr>
          <w:rFonts w:cs="Arial"/>
        </w:rPr>
        <w:t xml:space="preserve"> </w:t>
      </w:r>
      <w:r w:rsidRPr="005110B9">
        <w:rPr>
          <w:rFonts w:cs="Arial"/>
        </w:rPr>
        <w:t xml:space="preserve"> ocorrências</w:t>
      </w:r>
      <w:r>
        <w:rPr>
          <w:rFonts w:cs="Arial"/>
        </w:rPr>
        <w:t xml:space="preserve"> durante o período de 12 </w:t>
      </w:r>
      <w:r w:rsidRPr="005110B9">
        <w:rPr>
          <w:rFonts w:cs="Arial"/>
        </w:rPr>
        <w:t>meses.</w:t>
      </w:r>
    </w:p>
    <w:p w14:paraId="17926134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  <w:r w:rsidRPr="005110B9">
        <w:rPr>
          <w:rFonts w:cs="Arial"/>
        </w:rPr>
        <w:t>Subseção II</w:t>
      </w:r>
      <w:r>
        <w:rPr>
          <w:rFonts w:cs="Arial"/>
        </w:rPr>
        <w:t>I</w:t>
      </w:r>
    </w:p>
    <w:p w14:paraId="65A7C973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  <w:r>
        <w:rPr>
          <w:rFonts w:cs="Arial"/>
        </w:rPr>
        <w:t>Acesso à m</w:t>
      </w:r>
      <w:r w:rsidRPr="005110B9">
        <w:rPr>
          <w:rFonts w:cs="Arial"/>
        </w:rPr>
        <w:t>oradia</w:t>
      </w:r>
    </w:p>
    <w:p w14:paraId="18B2D320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</w:r>
      <w:r w:rsidRPr="00182EEA">
        <w:rPr>
          <w:rFonts w:cs="Arial"/>
          <w:b/>
          <w:bCs/>
        </w:rPr>
        <w:t>Art. 18.</w:t>
      </w:r>
      <w:r w:rsidRPr="005110B9">
        <w:rPr>
          <w:rFonts w:cs="Arial"/>
        </w:rPr>
        <w:t xml:space="preserve"> Constituirão benefícios eventuais as prov</w:t>
      </w:r>
      <w:r>
        <w:rPr>
          <w:rFonts w:cs="Arial"/>
        </w:rPr>
        <w:t>isões de acesso</w:t>
      </w:r>
      <w:r w:rsidRPr="005110B9">
        <w:rPr>
          <w:rFonts w:cs="Arial"/>
        </w:rPr>
        <w:t xml:space="preserve"> à moradia de indivíduos e famílias em situação de risco ou de vulnerabilidade social, capazes de atender as necessidades vitais básicas do ser humano</w:t>
      </w:r>
      <w:r>
        <w:rPr>
          <w:rFonts w:cs="Arial"/>
        </w:rPr>
        <w:t>, na seguinte modalidade</w:t>
      </w:r>
      <w:r w:rsidRPr="005110B9">
        <w:rPr>
          <w:rFonts w:cs="Arial"/>
        </w:rPr>
        <w:t>:</w:t>
      </w:r>
    </w:p>
    <w:p w14:paraId="1F5A3AA2" w14:textId="4EEF4224" w:rsidR="0098476E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>I – aluguel social, visando à transferência de recurso</w:t>
      </w:r>
      <w:r>
        <w:rPr>
          <w:rFonts w:cs="Arial"/>
        </w:rPr>
        <w:t>s para o proprietário do imóvel, para custear a locação de imóvel que</w:t>
      </w:r>
      <w:r w:rsidRPr="005110B9">
        <w:rPr>
          <w:rFonts w:cs="Arial"/>
        </w:rPr>
        <w:t xml:space="preserve"> sirva de residência, por tempo </w:t>
      </w:r>
      <w:r w:rsidR="00114450" w:rsidRPr="005110B9">
        <w:rPr>
          <w:rFonts w:cs="Arial"/>
        </w:rPr>
        <w:t>determinado</w:t>
      </w:r>
      <w:r w:rsidR="00114450">
        <w:rPr>
          <w:rFonts w:cs="Arial"/>
        </w:rPr>
        <w:t>, por</w:t>
      </w:r>
      <w:r>
        <w:rPr>
          <w:rFonts w:cs="Arial"/>
        </w:rPr>
        <w:t xml:space="preserve"> período de quatro meses, podendo ser prorrogado por igual período, conforme necessidade, justificada por parecer técnico.</w:t>
      </w:r>
    </w:p>
    <w:p w14:paraId="638821AE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</w:r>
      <w:r w:rsidRPr="00182EEA">
        <w:rPr>
          <w:rFonts w:cs="Arial"/>
          <w:b/>
          <w:bCs/>
        </w:rPr>
        <w:t>Art. 19.</w:t>
      </w:r>
      <w:r w:rsidRPr="005110B9">
        <w:rPr>
          <w:rFonts w:cs="Arial"/>
        </w:rPr>
        <w:t xml:space="preserve"> O benefício eventual de aluguel social </w:t>
      </w:r>
      <w:r>
        <w:rPr>
          <w:rFonts w:cs="Arial"/>
        </w:rPr>
        <w:t>deverá ser</w:t>
      </w:r>
      <w:r w:rsidRPr="005110B9">
        <w:rPr>
          <w:rFonts w:cs="Arial"/>
        </w:rPr>
        <w:t xml:space="preserve"> destinado às famílias</w:t>
      </w:r>
      <w:r>
        <w:rPr>
          <w:rFonts w:cs="Arial"/>
        </w:rPr>
        <w:t xml:space="preserve"> e indivíduos conforme critérios estabelecidos pelo Conselho Municipal de </w:t>
      </w:r>
      <w:r>
        <w:rPr>
          <w:rFonts w:cs="Arial"/>
        </w:rPr>
        <w:lastRenderedPageBreak/>
        <w:t xml:space="preserve">Assistência Social, bem como o valor mensal do aluguel, </w:t>
      </w:r>
      <w:r>
        <w:rPr>
          <w:rFonts w:cs="Arial"/>
          <w:color w:val="000000"/>
        </w:rPr>
        <w:t>observando</w:t>
      </w:r>
      <w:r w:rsidRPr="005110B9">
        <w:rPr>
          <w:rFonts w:cs="Arial"/>
          <w:color w:val="000000"/>
        </w:rPr>
        <w:t xml:space="preserve"> as disponibilidades orçamentárias do Município.</w:t>
      </w:r>
    </w:p>
    <w:p w14:paraId="7880FF54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</w:r>
      <w:r w:rsidRPr="00182EEA">
        <w:rPr>
          <w:rFonts w:cs="Arial"/>
          <w:b/>
          <w:bCs/>
        </w:rPr>
        <w:t>Art. 20.</w:t>
      </w:r>
      <w:r w:rsidRPr="005110B9">
        <w:rPr>
          <w:rFonts w:cs="Arial"/>
        </w:rPr>
        <w:t xml:space="preserve"> Somente poderão ser objeto de locação, para fins de benefício eventual de aluguel social, os imóveis que possu</w:t>
      </w:r>
      <w:r>
        <w:rPr>
          <w:rFonts w:cs="Arial"/>
        </w:rPr>
        <w:t>am condições de habitabilidade,</w:t>
      </w:r>
      <w:r w:rsidRPr="005110B9">
        <w:rPr>
          <w:rFonts w:cs="Arial"/>
        </w:rPr>
        <w:t xml:space="preserve"> estejam </w:t>
      </w:r>
      <w:r>
        <w:rPr>
          <w:rFonts w:cs="Arial"/>
        </w:rPr>
        <w:t>situados fora de áreas de risco, e que estejam em situação regular documental e tributária perante a prefeitura municipal.</w:t>
      </w:r>
    </w:p>
    <w:p w14:paraId="07D021AB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>§ 1º A localização do imóvel, a negociação dos valores com o proprietário, a contratação da locação e o pagamento mensal aos locadores serão responsabilidades do titular do benefício.</w:t>
      </w:r>
    </w:p>
    <w:p w14:paraId="56A8632E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>§ 2º A Administração Pública não será responsável por qualquer ônus financeiro, legal ou contratual em relação ao locador, em caso de inadimplência ou descumprimento das obrigações assumidas pelo beneficiário.</w:t>
      </w:r>
    </w:p>
    <w:p w14:paraId="16DA5EE4" w14:textId="0359CCDF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</w:r>
      <w:r w:rsidRPr="00182EEA">
        <w:rPr>
          <w:rFonts w:cs="Arial"/>
          <w:b/>
          <w:bCs/>
        </w:rPr>
        <w:t>Art. 21.</w:t>
      </w:r>
      <w:r w:rsidRPr="005110B9">
        <w:rPr>
          <w:rFonts w:cs="Arial"/>
        </w:rPr>
        <w:t xml:space="preserve"> É vedada a concessão do benefício eventual de aluguel social a mais de um membro da mesma família concomitantemente.</w:t>
      </w:r>
    </w:p>
    <w:p w14:paraId="527708E0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eastAsia="MingLiU-ExtB" w:cs="Arial"/>
          <w:i/>
        </w:rPr>
      </w:pPr>
      <w:r w:rsidRPr="005110B9">
        <w:rPr>
          <w:rFonts w:cs="Arial"/>
        </w:rPr>
        <w:tab/>
      </w:r>
      <w:r w:rsidRPr="00182EEA">
        <w:rPr>
          <w:rFonts w:cs="Arial"/>
          <w:b/>
          <w:bCs/>
        </w:rPr>
        <w:t xml:space="preserve">Art. 22. </w:t>
      </w:r>
      <w:r w:rsidRPr="005110B9">
        <w:rPr>
          <w:rFonts w:eastAsia="MingLiU-ExtB" w:cs="Arial"/>
        </w:rPr>
        <w:t>A recusa injustificada à participação dos serviços, programas ou benefícios, assim como a negativa de acompanhamento da família pela equip</w:t>
      </w:r>
      <w:r>
        <w:rPr>
          <w:rFonts w:eastAsia="MingLiU-ExtB" w:cs="Arial"/>
        </w:rPr>
        <w:t>e de referência do CRAS</w:t>
      </w:r>
      <w:r w:rsidRPr="005110B9">
        <w:rPr>
          <w:rFonts w:eastAsia="MingLiU-ExtB" w:cs="Arial"/>
        </w:rPr>
        <w:t xml:space="preserve">, a ausência reiterada ou o abandono das atividades propostas para o atendimento </w:t>
      </w:r>
      <w:proofErr w:type="spellStart"/>
      <w:r w:rsidRPr="005110B9">
        <w:rPr>
          <w:rFonts w:eastAsia="MingLiU-ExtB" w:cs="Arial"/>
        </w:rPr>
        <w:t>socioassistencial</w:t>
      </w:r>
      <w:proofErr w:type="spellEnd"/>
      <w:r w:rsidRPr="005110B9">
        <w:rPr>
          <w:rFonts w:eastAsia="MingLiU-ExtB" w:cs="Arial"/>
        </w:rPr>
        <w:t xml:space="preserve"> dos indivíduos acarretará a suspensão da concessão do benefício eventual de aluguel social, que só será restabelecido mediante avaliação do caso pela equipe de referência da Proteção Social Básica.</w:t>
      </w:r>
    </w:p>
    <w:p w14:paraId="766DBF72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</w:r>
      <w:r w:rsidRPr="00182EEA">
        <w:rPr>
          <w:rFonts w:cs="Arial"/>
          <w:b/>
          <w:bCs/>
        </w:rPr>
        <w:t>Art. 23.</w:t>
      </w:r>
      <w:r w:rsidRPr="005110B9">
        <w:rPr>
          <w:rFonts w:cs="Arial"/>
        </w:rPr>
        <w:t xml:space="preserve"> A concessão do benefício eventual de aluguel social cessará, perdendo direito ao seu recebimento, a família que:</w:t>
      </w:r>
    </w:p>
    <w:p w14:paraId="6B565D7D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 xml:space="preserve">I – deixar de atender, a qualquer tempo, aos </w:t>
      </w:r>
      <w:r>
        <w:rPr>
          <w:rFonts w:cs="Arial"/>
        </w:rPr>
        <w:t>critérios estabelecidos por esta lei e/ou resolução emitida pelo conselho municipal de assistência social;</w:t>
      </w:r>
    </w:p>
    <w:p w14:paraId="6B4D85F5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>II – sublocar o imóvel objeto do benefício;</w:t>
      </w:r>
    </w:p>
    <w:p w14:paraId="18190A75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>III – prestar declaração falsa</w:t>
      </w:r>
      <w:r>
        <w:rPr>
          <w:rFonts w:cs="Arial"/>
        </w:rPr>
        <w:t>.</w:t>
      </w:r>
      <w:r w:rsidRPr="005110B9">
        <w:rPr>
          <w:rFonts w:cs="Arial"/>
        </w:rPr>
        <w:t xml:space="preserve"> </w:t>
      </w:r>
    </w:p>
    <w:p w14:paraId="1A3228C9" w14:textId="75C4CFD2" w:rsidR="0098476E" w:rsidRPr="005110B9" w:rsidRDefault="0098476E" w:rsidP="00114450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  <w:r>
        <w:rPr>
          <w:rFonts w:cs="Arial"/>
        </w:rPr>
        <w:lastRenderedPageBreak/>
        <w:t>Seção I</w:t>
      </w:r>
      <w:r w:rsidRPr="005110B9">
        <w:rPr>
          <w:rFonts w:cs="Arial"/>
        </w:rPr>
        <w:t>V</w:t>
      </w:r>
    </w:p>
    <w:p w14:paraId="11536CB5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  <w:r w:rsidRPr="005110B9">
        <w:rPr>
          <w:rFonts w:cs="Arial"/>
        </w:rPr>
        <w:t>Situação de Emergência e Estado de Calamidade Pública</w:t>
      </w:r>
    </w:p>
    <w:p w14:paraId="26ADE106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</w:r>
      <w:r w:rsidRPr="00182EEA">
        <w:rPr>
          <w:rFonts w:cs="Arial"/>
          <w:b/>
          <w:bCs/>
        </w:rPr>
        <w:t>Art. 24.</w:t>
      </w:r>
      <w:r w:rsidRPr="005110B9">
        <w:rPr>
          <w:rFonts w:cs="Arial"/>
        </w:rPr>
        <w:t xml:space="preserve"> O benefício eventual em Situação de Emergência ou de Calamidade Pública é uma provisão suplementar e provisória da assistência social, prestada para suprir necessidades do indivíduo ou da família na eventualidade das condições referidas e desde que tenham sido devidamente decretadas pelo Poder Executivo Municipal, com vistas </w:t>
      </w:r>
      <w:proofErr w:type="gramStart"/>
      <w:r w:rsidRPr="005110B9">
        <w:rPr>
          <w:rFonts w:cs="Arial"/>
        </w:rPr>
        <w:t>à</w:t>
      </w:r>
      <w:proofErr w:type="gramEnd"/>
      <w:r w:rsidRPr="005110B9">
        <w:rPr>
          <w:rFonts w:cs="Arial"/>
        </w:rPr>
        <w:t xml:space="preserve"> assegurar a sobrevivência e a reconstrução da autonomia.</w:t>
      </w:r>
    </w:p>
    <w:p w14:paraId="779E595A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>Parágrafo único. Para fins desta Lei, entende-se:</w:t>
      </w:r>
    </w:p>
    <w:p w14:paraId="10D6B80D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</w:rPr>
        <w:tab/>
        <w:t xml:space="preserve">I – </w:t>
      </w:r>
      <w:r w:rsidRPr="005110B9">
        <w:rPr>
          <w:rFonts w:cs="Arial"/>
          <w:color w:val="000000"/>
        </w:rPr>
        <w:t xml:space="preserve">desastre: </w:t>
      </w:r>
      <w:proofErr w:type="gramStart"/>
      <w:r w:rsidRPr="005110B9">
        <w:rPr>
          <w:rFonts w:cs="Arial"/>
          <w:color w:val="000000"/>
        </w:rPr>
        <w:t>resultado de eventos adversos, naturais ou provocados pelo homem sobre um ecossistema vulnerável, causando danos humanos, materiais ou ambientais e consequentes prejuízos econômicos e sociais</w:t>
      </w:r>
      <w:proofErr w:type="gramEnd"/>
      <w:r w:rsidRPr="005110B9">
        <w:rPr>
          <w:rFonts w:cs="Arial"/>
          <w:color w:val="000000"/>
        </w:rPr>
        <w:t>;</w:t>
      </w:r>
    </w:p>
    <w:p w14:paraId="185F82FF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  <w:color w:val="000000"/>
        </w:rPr>
        <w:tab/>
        <w:t>II – situação de emergência: situação anormal, provocada por desastres, causando danos e prejuízos que impliquem o comprometimento parcial da capacidade de resposta do poder público do Município;</w:t>
      </w:r>
    </w:p>
    <w:p w14:paraId="233133ED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  <w:color w:val="000000"/>
        </w:rPr>
        <w:tab/>
        <w:t>III – estado de calamidade pública: situação anormal, provocada por desastres, causando danos e prejuízos que impliquem o comprometimento substancial da capacidade de resposta do poder público do Município.</w:t>
      </w:r>
    </w:p>
    <w:p w14:paraId="31A1C2EC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  <w:color w:val="000000"/>
        </w:rPr>
        <w:tab/>
      </w:r>
      <w:r w:rsidRPr="00182EEA">
        <w:rPr>
          <w:rFonts w:cs="Arial"/>
          <w:b/>
          <w:bCs/>
          <w:color w:val="000000"/>
        </w:rPr>
        <w:t>Art. 25.</w:t>
      </w:r>
      <w:r w:rsidRPr="005110B9">
        <w:rPr>
          <w:rFonts w:cs="Arial"/>
          <w:color w:val="000000"/>
        </w:rPr>
        <w:t xml:space="preserve"> É condição para o recebimento do </w:t>
      </w:r>
      <w:r w:rsidRPr="005110B9">
        <w:rPr>
          <w:rFonts w:cs="Arial"/>
        </w:rPr>
        <w:t xml:space="preserve">benefício eventual em Situação de Emergência ou de Calamidade Pública que o </w:t>
      </w:r>
      <w:r w:rsidRPr="005110B9">
        <w:rPr>
          <w:rFonts w:cs="Arial"/>
          <w:color w:val="000000"/>
        </w:rPr>
        <w:t xml:space="preserve">indivíduo ou a família, além de satisfazer os critérios do art. 4º desta Lei, tenha sido incluído </w:t>
      </w:r>
      <w:r w:rsidRPr="005110B9">
        <w:rPr>
          <w:rFonts w:cs="Arial"/>
        </w:rPr>
        <w:t>entre os atingidos, a partir de informações e levantamentos realizados pela Defesa Civil Municipal ou Estadual.</w:t>
      </w:r>
    </w:p>
    <w:p w14:paraId="25BF9793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>
        <w:rPr>
          <w:rFonts w:cs="Arial"/>
        </w:rPr>
        <w:tab/>
      </w:r>
      <w:r w:rsidRPr="00182EEA">
        <w:rPr>
          <w:rFonts w:cs="Arial"/>
          <w:b/>
          <w:bCs/>
        </w:rPr>
        <w:t>Art. 26.</w:t>
      </w:r>
      <w:r w:rsidRPr="005110B9">
        <w:rPr>
          <w:rFonts w:cs="Arial"/>
        </w:rPr>
        <w:t xml:space="preserve"> O benefício eventual em Situação de Emergência ou de Calamidade Pública poderá ser concedido em pecúnia ou em bens de consumo, para propiciar</w:t>
      </w:r>
      <w:r w:rsidRPr="005110B9">
        <w:rPr>
          <w:rFonts w:cs="Arial"/>
          <w:color w:val="000000"/>
        </w:rPr>
        <w:t xml:space="preserve"> condições de incolumidade e cidadania aos atingidos, incluindo, dentre outros itens:</w:t>
      </w:r>
    </w:p>
    <w:p w14:paraId="4226B2F3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 w:rsidRPr="005110B9">
        <w:rPr>
          <w:rFonts w:cs="Arial"/>
          <w:color w:val="000000"/>
        </w:rPr>
        <w:tab/>
        <w:t>I – o fornecimento de água potável;</w:t>
      </w:r>
    </w:p>
    <w:p w14:paraId="61ABF83B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>
        <w:rPr>
          <w:rFonts w:cs="Arial"/>
          <w:color w:val="000000"/>
        </w:rPr>
        <w:lastRenderedPageBreak/>
        <w:tab/>
        <w:t>II</w:t>
      </w:r>
      <w:r w:rsidRPr="005110B9">
        <w:rPr>
          <w:rFonts w:cs="Arial"/>
          <w:color w:val="000000"/>
        </w:rPr>
        <w:t xml:space="preserve"> – o suprimento de material de</w:t>
      </w:r>
      <w:r>
        <w:rPr>
          <w:rFonts w:cs="Arial"/>
          <w:color w:val="000000"/>
        </w:rPr>
        <w:t xml:space="preserve"> higiene e limpeza;</w:t>
      </w:r>
    </w:p>
    <w:p w14:paraId="1D5ED51D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  <w:color w:val="000000"/>
        </w:rPr>
      </w:pPr>
      <w:r>
        <w:rPr>
          <w:rFonts w:cs="Arial"/>
          <w:color w:val="000000"/>
        </w:rPr>
        <w:tab/>
        <w:t>III</w:t>
      </w:r>
      <w:r w:rsidRPr="005110B9">
        <w:rPr>
          <w:rFonts w:cs="Arial"/>
          <w:color w:val="000000"/>
        </w:rPr>
        <w:t xml:space="preserve"> – o transporte de atingidos para locais seguros;</w:t>
      </w:r>
    </w:p>
    <w:p w14:paraId="5A227FAB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  <w:t>IV</w:t>
      </w:r>
      <w:r w:rsidRPr="005110B9">
        <w:rPr>
          <w:rFonts w:cs="Arial"/>
          <w:color w:val="000000"/>
        </w:rPr>
        <w:t xml:space="preserve"> – outras, que vierem a ser estabelecidas em regulamento</w:t>
      </w:r>
      <w:r>
        <w:rPr>
          <w:rFonts w:cs="Arial"/>
          <w:color w:val="000000"/>
        </w:rPr>
        <w:t xml:space="preserve"> e /ou resolução do conselho municipal de assistência social.</w:t>
      </w:r>
    </w:p>
    <w:p w14:paraId="2C115A02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  <w:r w:rsidRPr="005110B9">
        <w:rPr>
          <w:rFonts w:cs="Arial"/>
        </w:rPr>
        <w:t>CAPÍTULO III</w:t>
      </w:r>
    </w:p>
    <w:p w14:paraId="30B6B74C" w14:textId="77777777" w:rsidR="0098476E" w:rsidRPr="005110B9" w:rsidRDefault="0098476E" w:rsidP="0098476E">
      <w:pPr>
        <w:pStyle w:val="Recuodecorpodetexto"/>
        <w:tabs>
          <w:tab w:val="left" w:pos="1134"/>
        </w:tabs>
        <w:spacing w:line="360" w:lineRule="auto"/>
        <w:ind w:left="0"/>
        <w:jc w:val="center"/>
        <w:rPr>
          <w:rFonts w:cs="Arial"/>
          <w:i/>
        </w:rPr>
      </w:pPr>
      <w:r w:rsidRPr="005110B9">
        <w:rPr>
          <w:rFonts w:cs="Arial"/>
        </w:rPr>
        <w:t>DAS DISPOSIÇÕES FINAIS</w:t>
      </w:r>
    </w:p>
    <w:p w14:paraId="3A56FC45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>
        <w:rPr>
          <w:rFonts w:cs="Arial"/>
        </w:rPr>
        <w:tab/>
      </w:r>
      <w:r w:rsidRPr="00182EEA">
        <w:rPr>
          <w:rFonts w:cs="Arial"/>
          <w:b/>
          <w:bCs/>
        </w:rPr>
        <w:t>Art. 27.</w:t>
      </w:r>
      <w:r w:rsidRPr="005110B9">
        <w:rPr>
          <w:rFonts w:cs="Arial"/>
        </w:rPr>
        <w:t xml:space="preserve"> </w:t>
      </w:r>
      <w:proofErr w:type="gramStart"/>
      <w:r w:rsidRPr="005110B9">
        <w:rPr>
          <w:rFonts w:cs="Arial"/>
        </w:rPr>
        <w:t>Caberá</w:t>
      </w:r>
      <w:proofErr w:type="gramEnd"/>
      <w:r w:rsidRPr="005110B9">
        <w:rPr>
          <w:rFonts w:cs="Arial"/>
        </w:rPr>
        <w:t xml:space="preserve"> à Secretaria Municipal de</w:t>
      </w:r>
      <w:r>
        <w:rPr>
          <w:rFonts w:cs="Arial"/>
        </w:rPr>
        <w:t xml:space="preserve"> Desenvolvimento Social Cidadania e Habitação;</w:t>
      </w:r>
    </w:p>
    <w:p w14:paraId="3618A47B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>I – a coordenação geral, a operacionalização, o acompanhamento, a avaliação da prestação dos benefícios eventuais, bem como o seu financiamento;</w:t>
      </w:r>
    </w:p>
    <w:p w14:paraId="6A6ACC1C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  <w:t>II – a real</w:t>
      </w:r>
      <w:r>
        <w:rPr>
          <w:rFonts w:cs="Arial"/>
        </w:rPr>
        <w:t xml:space="preserve">ização de estudos da realidade, monitoramento e </w:t>
      </w:r>
      <w:r w:rsidRPr="005110B9">
        <w:rPr>
          <w:rFonts w:cs="Arial"/>
        </w:rPr>
        <w:t>concessão dos benefícios eventuais</w:t>
      </w:r>
      <w:r>
        <w:rPr>
          <w:rFonts w:cs="Arial"/>
        </w:rPr>
        <w:t>, através da Proteção Social Básica.</w:t>
      </w:r>
    </w:p>
    <w:p w14:paraId="1E254EAD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</w:r>
      <w:r w:rsidRPr="00182EEA">
        <w:rPr>
          <w:rFonts w:cs="Arial"/>
          <w:b/>
          <w:bCs/>
        </w:rPr>
        <w:t xml:space="preserve">Art. 28. </w:t>
      </w:r>
      <w:r w:rsidRPr="005110B9">
        <w:rPr>
          <w:rFonts w:cs="Arial"/>
        </w:rPr>
        <w:t>Caberá ao Conselho Municipal de Assistência Social fornecer ao Município informações sobre irregularidades na execução dos benefícios eventuais bem como avaliar e propor, a cada ano, a reformulação dos valores dos benefícios eventuais de auxílio-natalidade e auxílio-funeral.</w:t>
      </w:r>
    </w:p>
    <w:p w14:paraId="18480A08" w14:textId="77777777" w:rsidR="0098476E" w:rsidRPr="005110B9" w:rsidRDefault="0098476E" w:rsidP="002E3AE9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5110B9">
        <w:rPr>
          <w:rFonts w:cs="Arial"/>
        </w:rPr>
        <w:tab/>
      </w:r>
      <w:r w:rsidRPr="00182EEA">
        <w:rPr>
          <w:rFonts w:cs="Arial"/>
          <w:b/>
          <w:bCs/>
        </w:rPr>
        <w:t>Art. 29.</w:t>
      </w:r>
      <w:r w:rsidRPr="005110B9">
        <w:rPr>
          <w:rFonts w:cs="Arial"/>
        </w:rPr>
        <w:t xml:space="preserve"> As despesas decorrentes desta Lei correrão por conta das dotações orçamentárias próprias, previstas, a cada exercício financeiro, na Lei Orçamentária Anual.</w:t>
      </w:r>
    </w:p>
    <w:p w14:paraId="1EB59DD0" w14:textId="5EBE03A5" w:rsidR="0098476E" w:rsidRDefault="00312FE0" w:rsidP="00A92006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>
        <w:rPr>
          <w:rFonts w:cs="Arial"/>
        </w:rPr>
        <w:t xml:space="preserve">                 </w:t>
      </w:r>
      <w:r w:rsidR="0098476E" w:rsidRPr="005110B9">
        <w:rPr>
          <w:rFonts w:cs="Arial"/>
        </w:rPr>
        <w:t xml:space="preserve">Parágrafo único. Os recursos financeiros destinados ao custeio dos benefícios eventuais serão </w:t>
      </w:r>
      <w:proofErr w:type="gramStart"/>
      <w:r w:rsidR="0098476E" w:rsidRPr="005110B9">
        <w:rPr>
          <w:rFonts w:cs="Arial"/>
        </w:rPr>
        <w:t>alocados no Fundo Municipal de Assistência Social</w:t>
      </w:r>
      <w:proofErr w:type="gramEnd"/>
      <w:r w:rsidR="0098476E" w:rsidRPr="005110B9">
        <w:rPr>
          <w:rFonts w:cs="Arial"/>
        </w:rPr>
        <w:t>.</w:t>
      </w:r>
    </w:p>
    <w:p w14:paraId="38740449" w14:textId="77777777" w:rsidR="0098476E" w:rsidRDefault="0098476E" w:rsidP="00A92006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>
        <w:rPr>
          <w:rFonts w:cs="Arial"/>
        </w:rPr>
        <w:t xml:space="preserve">                 </w:t>
      </w:r>
      <w:r w:rsidRPr="00182EEA">
        <w:rPr>
          <w:rFonts w:cs="Arial"/>
          <w:b/>
          <w:bCs/>
        </w:rPr>
        <w:t>Art. 30.</w:t>
      </w:r>
      <w:r>
        <w:rPr>
          <w:rFonts w:cs="Arial"/>
        </w:rPr>
        <w:t xml:space="preserve"> As provisões relacionadas a programas, projetos, serviços e benefícios afetos ao campo de saúde, educação, habitação e demais políticas setoriais, não se incluem na condição de benefícios eventuais da assistência social. </w:t>
      </w:r>
    </w:p>
    <w:p w14:paraId="55D5488C" w14:textId="77777777" w:rsidR="0098476E" w:rsidRPr="005110B9" w:rsidRDefault="0098476E" w:rsidP="00A92006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 w:rsidRPr="00182EEA">
        <w:rPr>
          <w:rFonts w:cs="Arial"/>
          <w:b/>
          <w:bCs/>
        </w:rPr>
        <w:t xml:space="preserve">                 Art. 31.</w:t>
      </w:r>
      <w:r>
        <w:rPr>
          <w:rFonts w:cs="Arial"/>
        </w:rPr>
        <w:t xml:space="preserve"> Esta lei revoga a lei municipal nº 4560/2009.</w:t>
      </w:r>
    </w:p>
    <w:p w14:paraId="724D0F81" w14:textId="457D000B" w:rsidR="0098476E" w:rsidRPr="005110B9" w:rsidRDefault="00312FE0" w:rsidP="00A92006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cs="Arial"/>
          <w:i/>
        </w:rPr>
      </w:pPr>
      <w:r>
        <w:rPr>
          <w:rFonts w:cs="Arial"/>
        </w:rPr>
        <w:lastRenderedPageBreak/>
        <w:t xml:space="preserve">                 </w:t>
      </w:r>
      <w:r w:rsidR="0098476E" w:rsidRPr="00182EEA">
        <w:rPr>
          <w:rFonts w:cs="Arial"/>
          <w:b/>
          <w:bCs/>
        </w:rPr>
        <w:t>Art. 32.</w:t>
      </w:r>
      <w:r w:rsidR="0098476E" w:rsidRPr="005110B9">
        <w:rPr>
          <w:rFonts w:cs="Arial"/>
        </w:rPr>
        <w:t xml:space="preserve"> Esta Lei entra em vigor na data de sua publicação.</w:t>
      </w:r>
    </w:p>
    <w:p w14:paraId="5D704426" w14:textId="6C24B328" w:rsidR="00312FE0" w:rsidRDefault="00312FE0" w:rsidP="00312FE0">
      <w:pPr>
        <w:jc w:val="both"/>
      </w:pPr>
      <w:r w:rsidRPr="00815269">
        <w:t xml:space="preserve">GABINETE DO PREFEITO MUNICIPAL DE SÃO VICENTE DO SUL, EM </w:t>
      </w:r>
      <w:r w:rsidR="00A028F7">
        <w:t>30</w:t>
      </w:r>
      <w:r w:rsidRPr="00815269">
        <w:t xml:space="preserve"> DE A</w:t>
      </w:r>
      <w:r w:rsidR="00AA49C6">
        <w:t>GOSTO</w:t>
      </w:r>
      <w:r w:rsidRPr="00815269">
        <w:t xml:space="preserve"> DE 2022.</w:t>
      </w:r>
    </w:p>
    <w:p w14:paraId="52B7ABC5" w14:textId="77777777" w:rsidR="00A028F7" w:rsidRDefault="00A028F7" w:rsidP="00312FE0">
      <w:pPr>
        <w:jc w:val="both"/>
      </w:pPr>
    </w:p>
    <w:p w14:paraId="56F9FBD8" w14:textId="4D571FC9" w:rsidR="00A028F7" w:rsidRDefault="00A028F7" w:rsidP="00312FE0">
      <w:pPr>
        <w:jc w:val="both"/>
      </w:pPr>
      <w:r>
        <w:t>REGISTRE-SE E PUBLIQUE-SE</w:t>
      </w:r>
    </w:p>
    <w:p w14:paraId="4F3F601D" w14:textId="089EE4AE" w:rsidR="00A028F7" w:rsidRPr="00815269" w:rsidRDefault="00A028F7" w:rsidP="00312FE0">
      <w:pPr>
        <w:jc w:val="both"/>
      </w:pPr>
      <w:r>
        <w:tab/>
        <w:t>EM DATA SUPRA.</w:t>
      </w:r>
    </w:p>
    <w:p w14:paraId="7C119F63" w14:textId="1BED9C50" w:rsidR="00312FE0" w:rsidRDefault="00312FE0" w:rsidP="00312FE0">
      <w:pPr>
        <w:jc w:val="center"/>
      </w:pPr>
    </w:p>
    <w:p w14:paraId="059258CC" w14:textId="0C68D983" w:rsidR="00771B0C" w:rsidRDefault="00771B0C" w:rsidP="00312FE0">
      <w:pPr>
        <w:jc w:val="center"/>
      </w:pPr>
    </w:p>
    <w:p w14:paraId="774668B0" w14:textId="77777777" w:rsidR="00771B0C" w:rsidRPr="00A028F7" w:rsidRDefault="00771B0C" w:rsidP="00312FE0">
      <w:pPr>
        <w:jc w:val="center"/>
      </w:pPr>
    </w:p>
    <w:p w14:paraId="4B1C8EFA" w14:textId="77777777" w:rsidR="00312FE0" w:rsidRPr="00A028F7" w:rsidRDefault="00312FE0" w:rsidP="00312FE0">
      <w:pPr>
        <w:ind w:left="3540" w:firstLine="708"/>
        <w:jc w:val="center"/>
        <w:rPr>
          <w:bCs/>
        </w:rPr>
      </w:pPr>
      <w:r w:rsidRPr="00A028F7">
        <w:rPr>
          <w:bCs/>
        </w:rPr>
        <w:t>FERNANDO DA ROSA PAHIM</w:t>
      </w:r>
    </w:p>
    <w:p w14:paraId="21A5E9F5" w14:textId="77777777" w:rsidR="00312FE0" w:rsidRDefault="00312FE0" w:rsidP="00312FE0">
      <w:pPr>
        <w:ind w:left="3540" w:firstLine="708"/>
        <w:jc w:val="center"/>
        <w:rPr>
          <w:bCs/>
        </w:rPr>
      </w:pPr>
      <w:r w:rsidRPr="00A028F7">
        <w:rPr>
          <w:bCs/>
        </w:rPr>
        <w:t xml:space="preserve">PREFEITO MUNICIPAL </w:t>
      </w:r>
    </w:p>
    <w:p w14:paraId="6B45861F" w14:textId="13A42F59" w:rsidR="00A028F7" w:rsidRDefault="00A028F7" w:rsidP="00A028F7">
      <w:pPr>
        <w:rPr>
          <w:bCs/>
        </w:rPr>
      </w:pPr>
      <w:r>
        <w:rPr>
          <w:bCs/>
        </w:rPr>
        <w:t>CLANILTON SILVA SALVADOR</w:t>
      </w:r>
    </w:p>
    <w:p w14:paraId="65374021" w14:textId="345307AE" w:rsidR="00A028F7" w:rsidRDefault="00A028F7" w:rsidP="00A028F7">
      <w:pPr>
        <w:rPr>
          <w:bCs/>
        </w:rPr>
      </w:pPr>
      <w:r>
        <w:rPr>
          <w:bCs/>
        </w:rPr>
        <w:t xml:space="preserve">SEC. </w:t>
      </w:r>
      <w:proofErr w:type="gramStart"/>
      <w:r>
        <w:rPr>
          <w:bCs/>
        </w:rPr>
        <w:t>MUNIC.</w:t>
      </w:r>
      <w:proofErr w:type="gramEnd"/>
      <w:r>
        <w:rPr>
          <w:bCs/>
        </w:rPr>
        <w:t>DE ADMINISTRAÇÃO</w:t>
      </w:r>
    </w:p>
    <w:p w14:paraId="2CA796DB" w14:textId="5A043929" w:rsidR="00A028F7" w:rsidRDefault="00A028F7" w:rsidP="00A028F7">
      <w:pPr>
        <w:rPr>
          <w:bCs/>
        </w:rPr>
      </w:pPr>
      <w:r>
        <w:rPr>
          <w:bCs/>
        </w:rPr>
        <w:t>Certifico que a presente lei foi afixada no quadro</w:t>
      </w:r>
    </w:p>
    <w:p w14:paraId="705A79EC" w14:textId="019927F9" w:rsidR="00A028F7" w:rsidRPr="00A028F7" w:rsidRDefault="00A028F7" w:rsidP="00A028F7">
      <w:pPr>
        <w:rPr>
          <w:bCs/>
        </w:rPr>
      </w:pPr>
      <w:proofErr w:type="gramStart"/>
      <w:r>
        <w:rPr>
          <w:bCs/>
        </w:rPr>
        <w:t>de</w:t>
      </w:r>
      <w:proofErr w:type="gramEnd"/>
      <w:r>
        <w:rPr>
          <w:bCs/>
        </w:rPr>
        <w:t xml:space="preserve"> avisos e publicações em 30/08/2022. Livro 43.</w:t>
      </w:r>
    </w:p>
    <w:p w14:paraId="750D2D60" w14:textId="77777777" w:rsidR="00312FE0" w:rsidRPr="00A028F7" w:rsidRDefault="00312FE0" w:rsidP="00312FE0">
      <w:pPr>
        <w:contextualSpacing/>
      </w:pPr>
      <w:r w:rsidRPr="00A028F7">
        <w:tab/>
      </w:r>
      <w:r w:rsidRPr="00A028F7">
        <w:tab/>
      </w:r>
      <w:r w:rsidRPr="00A028F7">
        <w:tab/>
      </w:r>
      <w:r w:rsidRPr="00A028F7">
        <w:tab/>
      </w:r>
      <w:r w:rsidRPr="00A028F7">
        <w:tab/>
      </w:r>
      <w:r w:rsidRPr="00A028F7">
        <w:tab/>
      </w:r>
      <w:r w:rsidRPr="00A028F7">
        <w:tab/>
        <w:t xml:space="preserve">    </w:t>
      </w:r>
    </w:p>
    <w:p w14:paraId="74EA5949" w14:textId="3A9D125A" w:rsidR="00312FE0" w:rsidRDefault="00312FE0" w:rsidP="00D82597">
      <w:pPr>
        <w:jc w:val="both"/>
      </w:pPr>
    </w:p>
    <w:p w14:paraId="36D5DE36" w14:textId="45BA9D73" w:rsidR="006F10B9" w:rsidRDefault="006F10B9" w:rsidP="00D82597">
      <w:pPr>
        <w:jc w:val="both"/>
      </w:pPr>
    </w:p>
    <w:p w14:paraId="23372AD5" w14:textId="529F321A" w:rsidR="00114450" w:rsidRDefault="00114450">
      <w:pPr>
        <w:spacing w:after="200" w:line="276" w:lineRule="auto"/>
      </w:pPr>
    </w:p>
    <w:sectPr w:rsidR="00114450" w:rsidSect="0082463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2E7E3" w14:textId="77777777" w:rsidR="00090D87" w:rsidRDefault="00090D87" w:rsidP="00D97529">
      <w:r>
        <w:separator/>
      </w:r>
    </w:p>
  </w:endnote>
  <w:endnote w:type="continuationSeparator" w:id="0">
    <w:p w14:paraId="5063535A" w14:textId="77777777" w:rsidR="00090D87" w:rsidRDefault="00090D87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D4754" w14:textId="77777777" w:rsidR="00102AEC" w:rsidRDefault="00422EFB" w:rsidP="00D97529">
    <w:pPr>
      <w:pStyle w:val="Rodap"/>
      <w:jc w:val="right"/>
    </w:pPr>
    <w:bookmarkStart w:id="1" w:name="_Hlk64471310"/>
    <w:bookmarkStart w:id="2" w:name="_Hlk64471311"/>
    <w:r>
      <w:rPr>
        <w:noProof/>
      </w:rPr>
      <w:drawing>
        <wp:anchor distT="0" distB="0" distL="114300" distR="114300" simplePos="0" relativeHeight="251661312" behindDoc="0" locked="0" layoutInCell="1" allowOverlap="1" wp14:anchorId="0C507C30" wp14:editId="1B7BC58C">
          <wp:simplePos x="0" y="0"/>
          <wp:positionH relativeFrom="column">
            <wp:posOffset>-670560</wp:posOffset>
          </wp:positionH>
          <wp:positionV relativeFrom="paragraph">
            <wp:posOffset>185420</wp:posOffset>
          </wp:positionV>
          <wp:extent cx="1951984" cy="720583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2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FCDE29" wp14:editId="557D455D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DCE02BE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 w:rsidR="00D97529">
      <w:tab/>
    </w:r>
    <w:r w:rsidR="00D97529">
      <w:tab/>
    </w:r>
    <w:r w:rsidR="00D97529">
      <w:tab/>
    </w:r>
  </w:p>
  <w:p w14:paraId="56D837DF" w14:textId="2AF629D3" w:rsidR="00D97529" w:rsidRDefault="00D97529" w:rsidP="00D97529">
    <w:pPr>
      <w:pStyle w:val="Rodap"/>
      <w:jc w:val="right"/>
      <w:rPr>
        <w:sz w:val="20"/>
        <w:szCs w:val="20"/>
      </w:rPr>
    </w:pPr>
    <w:r>
      <w:t xml:space="preserve">  </w:t>
    </w:r>
    <w:r w:rsidRPr="00D97529">
      <w:rPr>
        <w:sz w:val="20"/>
        <w:szCs w:val="20"/>
      </w:rPr>
      <w:t xml:space="preserve">Rua General João </w:t>
    </w:r>
    <w:proofErr w:type="spellStart"/>
    <w:r w:rsidRPr="00D97529">
      <w:rPr>
        <w:sz w:val="20"/>
        <w:szCs w:val="20"/>
      </w:rPr>
      <w:t>Antonio</w:t>
    </w:r>
    <w:proofErr w:type="spellEnd"/>
    <w:r w:rsidRPr="00D97529">
      <w:rPr>
        <w:sz w:val="20"/>
        <w:szCs w:val="20"/>
      </w:rPr>
      <w:t xml:space="preserve">, n.º 1305 – São Vicente do </w:t>
    </w:r>
    <w:proofErr w:type="gramStart"/>
    <w:r w:rsidRPr="00D97529">
      <w:rPr>
        <w:sz w:val="20"/>
        <w:szCs w:val="20"/>
      </w:rPr>
      <w:t>Sul -</w:t>
    </w:r>
    <w:r>
      <w:rPr>
        <w:sz w:val="20"/>
        <w:szCs w:val="20"/>
      </w:rPr>
      <w:t>RS</w:t>
    </w:r>
    <w:proofErr w:type="gramEnd"/>
    <w:r>
      <w:rPr>
        <w:sz w:val="20"/>
        <w:szCs w:val="20"/>
      </w:rPr>
      <w:t xml:space="preserve"> – CEP 97420000</w:t>
    </w:r>
  </w:p>
  <w:p w14:paraId="3FE44AF1" w14:textId="77777777" w:rsid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</w:p>
  <w:p w14:paraId="341BCCBA" w14:textId="77777777" w:rsidR="00D97529" w:rsidRDefault="00090D87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14:paraId="2989D8DC" w14:textId="77777777"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14:paraId="285128DF" w14:textId="77777777"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BCC74" w14:textId="77777777" w:rsidR="00090D87" w:rsidRDefault="00090D87" w:rsidP="00D97529">
      <w:r>
        <w:separator/>
      </w:r>
    </w:p>
  </w:footnote>
  <w:footnote w:type="continuationSeparator" w:id="0">
    <w:p w14:paraId="3AF177C0" w14:textId="77777777" w:rsidR="00090D87" w:rsidRDefault="00090D87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B9278" w14:textId="77777777"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3F7B64" wp14:editId="436DA8E8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EA6DC" w14:textId="77777777" w:rsidR="00D97529" w:rsidRDefault="00D97529">
    <w:pPr>
      <w:pStyle w:val="Cabealho"/>
    </w:pPr>
  </w:p>
  <w:p w14:paraId="363438A3" w14:textId="77777777" w:rsidR="00D97529" w:rsidRDefault="00D97529">
    <w:pPr>
      <w:pStyle w:val="Cabealho"/>
    </w:pPr>
  </w:p>
  <w:p w14:paraId="0C6DA294" w14:textId="77777777" w:rsidR="00D97529" w:rsidRPr="00D97529" w:rsidRDefault="00D97529">
    <w:pPr>
      <w:pStyle w:val="Cabealho"/>
      <w:rPr>
        <w:b/>
        <w:bCs/>
      </w:rPr>
    </w:pPr>
  </w:p>
  <w:p w14:paraId="6502C7AD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14:paraId="36B335BA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14:paraId="14210068" w14:textId="77777777"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5B69A" wp14:editId="4D6B287B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E5408B2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14:paraId="51195578" w14:textId="77777777"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179"/>
    <w:multiLevelType w:val="hybridMultilevel"/>
    <w:tmpl w:val="F9164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991"/>
    <w:multiLevelType w:val="hybridMultilevel"/>
    <w:tmpl w:val="BB0419E8"/>
    <w:lvl w:ilvl="0" w:tplc="F01A9DD6">
      <w:start w:val="1"/>
      <w:numFmt w:val="upperRoman"/>
      <w:lvlText w:val="%1-"/>
      <w:lvlJc w:val="left"/>
      <w:pPr>
        <w:ind w:left="1425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6127CE"/>
    <w:multiLevelType w:val="hybridMultilevel"/>
    <w:tmpl w:val="7868C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704D006E"/>
    <w:multiLevelType w:val="hybridMultilevel"/>
    <w:tmpl w:val="58C4D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45F25"/>
    <w:rsid w:val="000506F6"/>
    <w:rsid w:val="00063754"/>
    <w:rsid w:val="00090D87"/>
    <w:rsid w:val="00094CC2"/>
    <w:rsid w:val="000A1C77"/>
    <w:rsid w:val="000D1D63"/>
    <w:rsid w:val="00102AEC"/>
    <w:rsid w:val="00114450"/>
    <w:rsid w:val="00116389"/>
    <w:rsid w:val="001257D0"/>
    <w:rsid w:val="0016117A"/>
    <w:rsid w:val="00182EEA"/>
    <w:rsid w:val="001E2A26"/>
    <w:rsid w:val="001F09BC"/>
    <w:rsid w:val="00215115"/>
    <w:rsid w:val="002247B8"/>
    <w:rsid w:val="002424F9"/>
    <w:rsid w:val="00244E36"/>
    <w:rsid w:val="00253AD4"/>
    <w:rsid w:val="00262847"/>
    <w:rsid w:val="002652BA"/>
    <w:rsid w:val="00270B1C"/>
    <w:rsid w:val="00286F97"/>
    <w:rsid w:val="00295D45"/>
    <w:rsid w:val="002A3A7C"/>
    <w:rsid w:val="002B7F56"/>
    <w:rsid w:val="002C0113"/>
    <w:rsid w:val="002D1D5F"/>
    <w:rsid w:val="002D2DA5"/>
    <w:rsid w:val="002E3AE9"/>
    <w:rsid w:val="00312FE0"/>
    <w:rsid w:val="00325264"/>
    <w:rsid w:val="00341032"/>
    <w:rsid w:val="00390D39"/>
    <w:rsid w:val="003A09E4"/>
    <w:rsid w:val="003A7C59"/>
    <w:rsid w:val="003A7E8B"/>
    <w:rsid w:val="003C168F"/>
    <w:rsid w:val="003E1FE4"/>
    <w:rsid w:val="003F68E2"/>
    <w:rsid w:val="00422EFB"/>
    <w:rsid w:val="00427C54"/>
    <w:rsid w:val="00454C0E"/>
    <w:rsid w:val="004720BF"/>
    <w:rsid w:val="00473BED"/>
    <w:rsid w:val="00483624"/>
    <w:rsid w:val="00485938"/>
    <w:rsid w:val="004A225E"/>
    <w:rsid w:val="004A6FB8"/>
    <w:rsid w:val="004F6AA4"/>
    <w:rsid w:val="00520423"/>
    <w:rsid w:val="005649CC"/>
    <w:rsid w:val="005917A9"/>
    <w:rsid w:val="005A3BD9"/>
    <w:rsid w:val="00612941"/>
    <w:rsid w:val="00626455"/>
    <w:rsid w:val="006531E2"/>
    <w:rsid w:val="00690317"/>
    <w:rsid w:val="006A28F8"/>
    <w:rsid w:val="006B61A5"/>
    <w:rsid w:val="006F10B9"/>
    <w:rsid w:val="00771B0C"/>
    <w:rsid w:val="00790B36"/>
    <w:rsid w:val="00824638"/>
    <w:rsid w:val="00844613"/>
    <w:rsid w:val="00846D3E"/>
    <w:rsid w:val="0088113C"/>
    <w:rsid w:val="008A5F7E"/>
    <w:rsid w:val="008C2119"/>
    <w:rsid w:val="0095211E"/>
    <w:rsid w:val="00977520"/>
    <w:rsid w:val="00980F9E"/>
    <w:rsid w:val="0098476E"/>
    <w:rsid w:val="009965A5"/>
    <w:rsid w:val="009A6A72"/>
    <w:rsid w:val="00A028F7"/>
    <w:rsid w:val="00A2143E"/>
    <w:rsid w:val="00A21691"/>
    <w:rsid w:val="00A31B97"/>
    <w:rsid w:val="00A370D0"/>
    <w:rsid w:val="00A615BE"/>
    <w:rsid w:val="00A725E4"/>
    <w:rsid w:val="00A76D74"/>
    <w:rsid w:val="00A76F5A"/>
    <w:rsid w:val="00A82D9E"/>
    <w:rsid w:val="00A92006"/>
    <w:rsid w:val="00AA49C6"/>
    <w:rsid w:val="00AA784A"/>
    <w:rsid w:val="00B0344A"/>
    <w:rsid w:val="00B054DC"/>
    <w:rsid w:val="00BB4251"/>
    <w:rsid w:val="00C516B0"/>
    <w:rsid w:val="00C609D2"/>
    <w:rsid w:val="00D4480C"/>
    <w:rsid w:val="00D46D0A"/>
    <w:rsid w:val="00D51E80"/>
    <w:rsid w:val="00D82597"/>
    <w:rsid w:val="00D94EA6"/>
    <w:rsid w:val="00D97529"/>
    <w:rsid w:val="00DC7419"/>
    <w:rsid w:val="00E16797"/>
    <w:rsid w:val="00E341ED"/>
    <w:rsid w:val="00E3677B"/>
    <w:rsid w:val="00E50208"/>
    <w:rsid w:val="00E517A4"/>
    <w:rsid w:val="00E643B5"/>
    <w:rsid w:val="00E7557C"/>
    <w:rsid w:val="00EC1DFD"/>
    <w:rsid w:val="00EE7706"/>
    <w:rsid w:val="00F136ED"/>
    <w:rsid w:val="00F431D1"/>
    <w:rsid w:val="00F85A9B"/>
    <w:rsid w:val="00FA6AB5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2F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8949-E78D-42B2-A717-6AC32DC7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2698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4</cp:revision>
  <cp:lastPrinted>2022-08-30T13:44:00Z</cp:lastPrinted>
  <dcterms:created xsi:type="dcterms:W3CDTF">2022-08-30T13:39:00Z</dcterms:created>
  <dcterms:modified xsi:type="dcterms:W3CDTF">2022-08-30T13:45:00Z</dcterms:modified>
</cp:coreProperties>
</file>