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84681" w14:textId="6A007D5D" w:rsidR="008D6E1D" w:rsidRPr="004578E1" w:rsidRDefault="008D6E1D" w:rsidP="004578E1">
      <w:pPr>
        <w:tabs>
          <w:tab w:val="center" w:pos="4394"/>
        </w:tabs>
        <w:spacing w:line="360" w:lineRule="auto"/>
        <w:rPr>
          <w:b/>
        </w:rPr>
      </w:pPr>
      <w:r w:rsidRPr="004578E1">
        <w:rPr>
          <w:b/>
        </w:rPr>
        <w:t xml:space="preserve">       </w:t>
      </w:r>
      <w:r w:rsidR="006E6B06" w:rsidRPr="004578E1">
        <w:rPr>
          <w:b/>
        </w:rPr>
        <w:t xml:space="preserve">            </w:t>
      </w:r>
      <w:r w:rsidR="003A32BE">
        <w:rPr>
          <w:b/>
        </w:rPr>
        <w:t xml:space="preserve">             </w:t>
      </w:r>
      <w:r w:rsidRPr="004578E1">
        <w:rPr>
          <w:b/>
        </w:rPr>
        <w:t xml:space="preserve"> LEI MUNICIPAL Nº </w:t>
      </w:r>
      <w:r w:rsidR="003A32BE">
        <w:rPr>
          <w:b/>
        </w:rPr>
        <w:t>5904</w:t>
      </w:r>
      <w:r w:rsidRPr="004578E1">
        <w:rPr>
          <w:b/>
        </w:rPr>
        <w:t>/202</w:t>
      </w:r>
      <w:r w:rsidR="004578E1">
        <w:rPr>
          <w:b/>
        </w:rPr>
        <w:t>2</w:t>
      </w:r>
    </w:p>
    <w:p w14:paraId="73D582D9" w14:textId="77777777" w:rsidR="008D6E1D" w:rsidRPr="004578E1" w:rsidRDefault="008D6E1D" w:rsidP="004578E1">
      <w:pPr>
        <w:spacing w:line="360" w:lineRule="auto"/>
        <w:rPr>
          <w:b/>
        </w:rPr>
      </w:pPr>
    </w:p>
    <w:p w14:paraId="224CB509" w14:textId="77777777" w:rsidR="00ED690B" w:rsidRPr="004578E1" w:rsidRDefault="00ED690B" w:rsidP="004578E1">
      <w:pPr>
        <w:spacing w:line="360" w:lineRule="auto"/>
        <w:ind w:left="3540"/>
        <w:jc w:val="both"/>
        <w:rPr>
          <w:b/>
        </w:rPr>
      </w:pPr>
    </w:p>
    <w:p w14:paraId="73C9D53C" w14:textId="1635D30F" w:rsidR="008D6E1D" w:rsidRPr="004578E1" w:rsidRDefault="004578E1" w:rsidP="004578E1">
      <w:pPr>
        <w:ind w:left="3540"/>
        <w:jc w:val="both"/>
        <w:rPr>
          <w:b/>
        </w:rPr>
      </w:pPr>
      <w:r w:rsidRPr="004578E1">
        <w:rPr>
          <w:b/>
        </w:rPr>
        <w:t xml:space="preserve">INSTITUI O DOMICÍLIO TRIBUTÁRIO ELETRÔNICO – </w:t>
      </w:r>
      <w:proofErr w:type="spellStart"/>
      <w:r w:rsidRPr="004578E1">
        <w:rPr>
          <w:b/>
        </w:rPr>
        <w:t>DT-e</w:t>
      </w:r>
      <w:proofErr w:type="spellEnd"/>
      <w:r w:rsidRPr="004578E1">
        <w:rPr>
          <w:b/>
        </w:rPr>
        <w:t xml:space="preserve"> NO MUNICÍPIO DE SÃO VICENTE DO SUL E DÁ OUTRAS PROVIDÊNCIAS</w:t>
      </w:r>
      <w:r w:rsidR="008D6E1D" w:rsidRPr="004578E1">
        <w:rPr>
          <w:b/>
        </w:rPr>
        <w:t>.</w:t>
      </w:r>
    </w:p>
    <w:p w14:paraId="0C2F780F" w14:textId="2FD6371F" w:rsidR="008D6E1D" w:rsidRPr="004578E1" w:rsidRDefault="008D6E1D" w:rsidP="004578E1">
      <w:pPr>
        <w:spacing w:line="360" w:lineRule="auto"/>
        <w:jc w:val="both"/>
        <w:rPr>
          <w:b/>
          <w:bCs/>
        </w:rPr>
      </w:pPr>
    </w:p>
    <w:p w14:paraId="141D8C5A" w14:textId="77777777" w:rsidR="00ED690B" w:rsidRPr="004578E1" w:rsidRDefault="008D6E1D" w:rsidP="004578E1">
      <w:pPr>
        <w:spacing w:line="360" w:lineRule="auto"/>
        <w:jc w:val="both"/>
        <w:rPr>
          <w:bCs/>
          <w:color w:val="000000"/>
        </w:rPr>
      </w:pPr>
      <w:r w:rsidRPr="004578E1">
        <w:rPr>
          <w:bCs/>
        </w:rPr>
        <w:tab/>
      </w:r>
      <w:r w:rsidR="00ED690B" w:rsidRPr="004578E1">
        <w:rPr>
          <w:b/>
          <w:bCs/>
          <w:color w:val="000000"/>
        </w:rPr>
        <w:t>FERNANDO DA ROSA PAHIM</w:t>
      </w:r>
      <w:r w:rsidR="00ED690B" w:rsidRPr="004578E1">
        <w:rPr>
          <w:bCs/>
          <w:color w:val="000000"/>
        </w:rPr>
        <w:t>, Prefeito Municipal de São Vicente do Sul, Estado do Rio Grande do Sul.</w:t>
      </w:r>
    </w:p>
    <w:p w14:paraId="4C9E1550" w14:textId="77777777" w:rsidR="00ED690B" w:rsidRPr="004578E1" w:rsidRDefault="00ED690B" w:rsidP="004578E1">
      <w:pPr>
        <w:spacing w:line="360" w:lineRule="auto"/>
        <w:jc w:val="both"/>
        <w:rPr>
          <w:bCs/>
          <w:color w:val="000000"/>
        </w:rPr>
      </w:pPr>
      <w:r w:rsidRPr="004578E1">
        <w:rPr>
          <w:bCs/>
          <w:color w:val="000000"/>
        </w:rPr>
        <w:tab/>
        <w:t>FAÇO SABER, que a Câmara Municipal de Vereadores aprovou e eu, em cumprimento ao que dispõe a Lei Orgânica do Município, sanciono e promulgo a seguinte lei:</w:t>
      </w:r>
    </w:p>
    <w:p w14:paraId="2E89056F" w14:textId="51598C41" w:rsidR="004578E1" w:rsidRDefault="00ED690B" w:rsidP="004578E1">
      <w:pPr>
        <w:spacing w:line="360" w:lineRule="auto"/>
        <w:jc w:val="both"/>
        <w:rPr>
          <w:rStyle w:val="fontstyle31"/>
          <w:rFonts w:ascii="Times New Roman" w:hAnsi="Times New Roman"/>
          <w:sz w:val="24"/>
          <w:szCs w:val="24"/>
        </w:rPr>
      </w:pPr>
      <w:r w:rsidRPr="004578E1">
        <w:rPr>
          <w:bCs/>
          <w:color w:val="000000"/>
        </w:rPr>
        <w:br/>
      </w:r>
      <w:r w:rsidR="004578E1">
        <w:rPr>
          <w:rStyle w:val="fontstyle31"/>
          <w:rFonts w:ascii="Times New Roman" w:hAnsi="Times New Roman"/>
          <w:b/>
          <w:bCs/>
          <w:sz w:val="24"/>
          <w:szCs w:val="24"/>
        </w:rPr>
        <w:tab/>
      </w:r>
      <w:r w:rsidR="004578E1" w:rsidRPr="004578E1">
        <w:rPr>
          <w:rStyle w:val="fontstyle31"/>
          <w:rFonts w:ascii="Times New Roman" w:hAnsi="Times New Roman"/>
          <w:b/>
          <w:bCs/>
          <w:sz w:val="24"/>
          <w:szCs w:val="24"/>
        </w:rPr>
        <w:t>Art. 1º</w:t>
      </w:r>
      <w:r w:rsidR="004578E1" w:rsidRPr="004578E1">
        <w:rPr>
          <w:rStyle w:val="fontstyle31"/>
          <w:rFonts w:ascii="Times New Roman" w:hAnsi="Times New Roman"/>
          <w:sz w:val="24"/>
          <w:szCs w:val="24"/>
        </w:rPr>
        <w:t xml:space="preserve"> Fica instituída a comunicação por meio eletrônico entre a Secretaria Municipal d</w:t>
      </w:r>
      <w:r w:rsidR="00016DC7">
        <w:rPr>
          <w:rStyle w:val="fontstyle31"/>
          <w:rFonts w:ascii="Times New Roman" w:hAnsi="Times New Roman"/>
          <w:sz w:val="24"/>
          <w:szCs w:val="24"/>
        </w:rPr>
        <w:t>e</w:t>
      </w:r>
      <w:r w:rsidR="004578E1" w:rsidRPr="004578E1">
        <w:rPr>
          <w:rStyle w:val="fontstyle31"/>
          <w:rFonts w:ascii="Times New Roman" w:hAnsi="Times New Roman"/>
          <w:sz w:val="24"/>
          <w:szCs w:val="24"/>
        </w:rPr>
        <w:t xml:space="preserve"> </w:t>
      </w:r>
      <w:r w:rsidR="00016DC7">
        <w:rPr>
          <w:rStyle w:val="fontstyle31"/>
          <w:rFonts w:ascii="Times New Roman" w:hAnsi="Times New Roman"/>
          <w:sz w:val="24"/>
          <w:szCs w:val="24"/>
        </w:rPr>
        <w:t>Finanças</w:t>
      </w:r>
      <w:r w:rsidR="004578E1" w:rsidRPr="004578E1">
        <w:rPr>
          <w:rStyle w:val="fontstyle31"/>
          <w:rFonts w:ascii="Times New Roman" w:hAnsi="Times New Roman"/>
          <w:sz w:val="24"/>
          <w:szCs w:val="24"/>
        </w:rPr>
        <w:t xml:space="preserve"> e o Sujeito Passivo dos tributos municipais através do Domicílio Tributário Eletrônico-</w:t>
      </w:r>
      <w:proofErr w:type="spellStart"/>
      <w:r w:rsidR="004578E1" w:rsidRPr="004578E1">
        <w:rPr>
          <w:rStyle w:val="fontstyle31"/>
          <w:rFonts w:ascii="Times New Roman" w:hAnsi="Times New Roman"/>
          <w:sz w:val="24"/>
          <w:szCs w:val="24"/>
        </w:rPr>
        <w:t>DTe</w:t>
      </w:r>
      <w:proofErr w:type="spellEnd"/>
      <w:r w:rsidR="004578E1" w:rsidRPr="004578E1">
        <w:rPr>
          <w:rStyle w:val="fontstyle31"/>
          <w:rFonts w:ascii="Times New Roman" w:hAnsi="Times New Roman"/>
          <w:sz w:val="24"/>
          <w:szCs w:val="24"/>
        </w:rPr>
        <w:t xml:space="preserve">, que será de uso mediante utilização de certificado digital ou </w:t>
      </w:r>
      <w:proofErr w:type="spellStart"/>
      <w:r w:rsidR="004578E1" w:rsidRPr="004578E1">
        <w:rPr>
          <w:rStyle w:val="fontstyle31"/>
          <w:rFonts w:ascii="Times New Roman" w:hAnsi="Times New Roman"/>
          <w:sz w:val="24"/>
          <w:szCs w:val="24"/>
        </w:rPr>
        <w:t>login</w:t>
      </w:r>
      <w:proofErr w:type="spellEnd"/>
      <w:r w:rsidR="004578E1" w:rsidRPr="004578E1">
        <w:rPr>
          <w:rStyle w:val="fontstyle31"/>
          <w:rFonts w:ascii="Times New Roman" w:hAnsi="Times New Roman"/>
          <w:sz w:val="24"/>
          <w:szCs w:val="24"/>
        </w:rPr>
        <w:t xml:space="preserve"> e senha web de acesso ao sistema de gerenciamento on-line para tributos municipais.</w:t>
      </w:r>
    </w:p>
    <w:p w14:paraId="3F215C57" w14:textId="77777777" w:rsidR="004578E1" w:rsidRDefault="004578E1" w:rsidP="004578E1">
      <w:pPr>
        <w:spacing w:line="360" w:lineRule="auto"/>
        <w:jc w:val="both"/>
        <w:rPr>
          <w:rStyle w:val="fontstyle31"/>
          <w:rFonts w:ascii="Times New Roman" w:hAnsi="Times New Roman"/>
          <w:sz w:val="24"/>
          <w:szCs w:val="24"/>
        </w:rPr>
      </w:pPr>
    </w:p>
    <w:p w14:paraId="7D642D5C" w14:textId="51324C82" w:rsidR="004578E1" w:rsidRDefault="004578E1" w:rsidP="004578E1">
      <w:pPr>
        <w:spacing w:line="360" w:lineRule="auto"/>
        <w:jc w:val="both"/>
        <w:rPr>
          <w:rStyle w:val="fontstyle31"/>
          <w:rFonts w:ascii="Times New Roman" w:hAnsi="Times New Roman"/>
          <w:sz w:val="24"/>
          <w:szCs w:val="24"/>
        </w:rPr>
      </w:pPr>
      <w:r>
        <w:rPr>
          <w:rStyle w:val="fontstyle31"/>
          <w:rFonts w:ascii="Times New Roman" w:hAnsi="Times New Roman"/>
          <w:sz w:val="24"/>
          <w:szCs w:val="24"/>
        </w:rPr>
        <w:tab/>
      </w:r>
      <w:r w:rsidRPr="004578E1">
        <w:rPr>
          <w:rStyle w:val="fontstyle31"/>
          <w:rFonts w:ascii="Times New Roman" w:hAnsi="Times New Roman"/>
          <w:b/>
          <w:bCs/>
          <w:sz w:val="24"/>
          <w:szCs w:val="24"/>
        </w:rPr>
        <w:t>Parágrafo único</w:t>
      </w:r>
      <w:r w:rsidRPr="004578E1">
        <w:rPr>
          <w:rStyle w:val="fontstyle31"/>
          <w:rFonts w:ascii="Times New Roman" w:hAnsi="Times New Roman"/>
          <w:sz w:val="24"/>
          <w:szCs w:val="24"/>
        </w:rPr>
        <w:t xml:space="preserve">. O Domicílio Tributário Eletrônico - </w:t>
      </w:r>
      <w:proofErr w:type="spellStart"/>
      <w:r w:rsidRPr="004578E1">
        <w:rPr>
          <w:rStyle w:val="fontstyle31"/>
          <w:rFonts w:ascii="Times New Roman" w:hAnsi="Times New Roman"/>
          <w:sz w:val="24"/>
          <w:szCs w:val="24"/>
        </w:rPr>
        <w:t>Dte</w:t>
      </w:r>
      <w:proofErr w:type="spellEnd"/>
      <w:r w:rsidRPr="004578E1">
        <w:rPr>
          <w:rStyle w:val="fontstyle31"/>
          <w:rFonts w:ascii="Times New Roman" w:hAnsi="Times New Roman"/>
          <w:sz w:val="24"/>
          <w:szCs w:val="24"/>
        </w:rPr>
        <w:t xml:space="preserve"> destina-se à comunicação, por meio eletrônico, da Secretaria Municipal d</w:t>
      </w:r>
      <w:r w:rsidR="00016DC7">
        <w:rPr>
          <w:rStyle w:val="fontstyle31"/>
          <w:rFonts w:ascii="Times New Roman" w:hAnsi="Times New Roman"/>
          <w:sz w:val="24"/>
          <w:szCs w:val="24"/>
        </w:rPr>
        <w:t>e</w:t>
      </w:r>
      <w:r w:rsidRPr="004578E1">
        <w:rPr>
          <w:rStyle w:val="fontstyle31"/>
          <w:rFonts w:ascii="Times New Roman" w:hAnsi="Times New Roman"/>
          <w:sz w:val="24"/>
          <w:szCs w:val="24"/>
        </w:rPr>
        <w:t xml:space="preserve"> F</w:t>
      </w:r>
      <w:r w:rsidR="00016DC7">
        <w:rPr>
          <w:rStyle w:val="fontstyle31"/>
          <w:rFonts w:ascii="Times New Roman" w:hAnsi="Times New Roman"/>
          <w:sz w:val="24"/>
          <w:szCs w:val="24"/>
        </w:rPr>
        <w:t>inanças</w:t>
      </w:r>
      <w:r w:rsidRPr="004578E1">
        <w:rPr>
          <w:rStyle w:val="fontstyle31"/>
          <w:rFonts w:ascii="Times New Roman" w:hAnsi="Times New Roman"/>
          <w:sz w:val="24"/>
          <w:szCs w:val="24"/>
        </w:rPr>
        <w:t xml:space="preserve"> com pessoas físicas e jurídicas, sujeitos passivos dos tributos municipais, sujeitas às obrigações tributárias instituídas no Município, mesmo as que gozem de isenção ou imunidade.</w:t>
      </w:r>
    </w:p>
    <w:p w14:paraId="6AACF940" w14:textId="77777777" w:rsidR="004578E1" w:rsidRDefault="004578E1" w:rsidP="004578E1">
      <w:pPr>
        <w:spacing w:line="360" w:lineRule="auto"/>
        <w:jc w:val="both"/>
        <w:rPr>
          <w:rStyle w:val="fontstyle31"/>
          <w:rFonts w:ascii="Times New Roman" w:hAnsi="Times New Roman"/>
          <w:sz w:val="24"/>
          <w:szCs w:val="24"/>
        </w:rPr>
      </w:pPr>
    </w:p>
    <w:p w14:paraId="099ACF62" w14:textId="08E2FBE6" w:rsidR="004578E1" w:rsidRPr="004578E1" w:rsidRDefault="004578E1" w:rsidP="004578E1">
      <w:pPr>
        <w:spacing w:line="360" w:lineRule="auto"/>
        <w:jc w:val="both"/>
        <w:rPr>
          <w:rStyle w:val="fontstyle31"/>
          <w:rFonts w:ascii="Times New Roman" w:hAnsi="Times New Roman"/>
          <w:sz w:val="24"/>
          <w:szCs w:val="24"/>
        </w:rPr>
      </w:pPr>
      <w:r>
        <w:rPr>
          <w:rStyle w:val="fontstyle31"/>
          <w:rFonts w:ascii="Times New Roman" w:hAnsi="Times New Roman"/>
          <w:sz w:val="24"/>
          <w:szCs w:val="24"/>
        </w:rPr>
        <w:tab/>
      </w:r>
      <w:r w:rsidRPr="004578E1">
        <w:rPr>
          <w:rStyle w:val="fontstyle31"/>
          <w:rFonts w:ascii="Times New Roman" w:hAnsi="Times New Roman"/>
          <w:b/>
          <w:bCs/>
          <w:sz w:val="24"/>
          <w:szCs w:val="24"/>
        </w:rPr>
        <w:t>Art. 2º</w:t>
      </w:r>
      <w:r w:rsidRPr="004578E1">
        <w:rPr>
          <w:rStyle w:val="fontstyle31"/>
          <w:rFonts w:ascii="Times New Roman" w:hAnsi="Times New Roman"/>
          <w:sz w:val="24"/>
          <w:szCs w:val="24"/>
        </w:rPr>
        <w:t xml:space="preserve"> Para os fins desta lei complementar considera-se:</w:t>
      </w:r>
    </w:p>
    <w:p w14:paraId="13129B2D" w14:textId="77777777" w:rsidR="004578E1" w:rsidRPr="004578E1" w:rsidRDefault="004578E1" w:rsidP="004578E1">
      <w:pPr>
        <w:spacing w:line="360" w:lineRule="auto"/>
        <w:jc w:val="both"/>
        <w:rPr>
          <w:rStyle w:val="fontstyle31"/>
          <w:rFonts w:ascii="Times New Roman" w:hAnsi="Times New Roman"/>
          <w:sz w:val="24"/>
          <w:szCs w:val="24"/>
        </w:rPr>
      </w:pPr>
    </w:p>
    <w:p w14:paraId="4BD7C625" w14:textId="77777777" w:rsidR="004578E1" w:rsidRPr="004578E1" w:rsidRDefault="004578E1" w:rsidP="004578E1">
      <w:pPr>
        <w:spacing w:line="360" w:lineRule="auto"/>
        <w:jc w:val="both"/>
        <w:rPr>
          <w:rStyle w:val="fontstyle31"/>
          <w:rFonts w:ascii="Times New Roman" w:hAnsi="Times New Roman"/>
          <w:b/>
          <w:bCs/>
          <w:sz w:val="24"/>
          <w:szCs w:val="24"/>
        </w:rPr>
      </w:pPr>
      <w:r w:rsidRPr="004578E1">
        <w:rPr>
          <w:rStyle w:val="fontstyle31"/>
          <w:rFonts w:ascii="Times New Roman" w:hAnsi="Times New Roman"/>
          <w:b/>
          <w:bCs/>
          <w:sz w:val="24"/>
          <w:szCs w:val="24"/>
        </w:rPr>
        <w:t xml:space="preserve">I - domicílio tributário eletrônico do Município de São Vicente do Sul: </w:t>
      </w:r>
    </w:p>
    <w:p w14:paraId="2FD94725" w14:textId="77261422" w:rsidR="004578E1" w:rsidRPr="004578E1" w:rsidRDefault="004578E1" w:rsidP="004578E1">
      <w:pPr>
        <w:pStyle w:val="PargrafodaLista"/>
        <w:numPr>
          <w:ilvl w:val="0"/>
          <w:numId w:val="14"/>
        </w:numPr>
        <w:spacing w:line="360" w:lineRule="auto"/>
        <w:jc w:val="both"/>
        <w:rPr>
          <w:rStyle w:val="fontstyle31"/>
          <w:rFonts w:ascii="Times New Roman" w:hAnsi="Times New Roman"/>
          <w:sz w:val="24"/>
          <w:szCs w:val="24"/>
        </w:rPr>
      </w:pPr>
      <w:proofErr w:type="gramStart"/>
      <w:r w:rsidRPr="004578E1">
        <w:rPr>
          <w:rStyle w:val="fontstyle31"/>
          <w:rFonts w:ascii="Times New Roman" w:hAnsi="Times New Roman"/>
          <w:sz w:val="24"/>
          <w:szCs w:val="24"/>
        </w:rPr>
        <w:t>funcionalidade</w:t>
      </w:r>
      <w:proofErr w:type="gramEnd"/>
      <w:r w:rsidRPr="004578E1">
        <w:rPr>
          <w:rStyle w:val="fontstyle31"/>
          <w:rFonts w:ascii="Times New Roman" w:hAnsi="Times New Roman"/>
          <w:sz w:val="24"/>
          <w:szCs w:val="24"/>
        </w:rPr>
        <w:t xml:space="preserve"> específica de comunicações eletrônicas da Secretaria Municipal d</w:t>
      </w:r>
      <w:r w:rsidR="00016DC7">
        <w:rPr>
          <w:rStyle w:val="fontstyle31"/>
          <w:rFonts w:ascii="Times New Roman" w:hAnsi="Times New Roman"/>
          <w:sz w:val="24"/>
          <w:szCs w:val="24"/>
        </w:rPr>
        <w:t>e Finanças</w:t>
      </w:r>
      <w:r w:rsidRPr="004578E1">
        <w:rPr>
          <w:rStyle w:val="fontstyle31"/>
          <w:rFonts w:ascii="Times New Roman" w:hAnsi="Times New Roman"/>
          <w:sz w:val="24"/>
          <w:szCs w:val="24"/>
        </w:rPr>
        <w:t xml:space="preserve"> disponível na rede mundial de computadores;</w:t>
      </w:r>
    </w:p>
    <w:p w14:paraId="3D8B17C8" w14:textId="77777777" w:rsidR="004578E1" w:rsidRDefault="004578E1" w:rsidP="004578E1">
      <w:pPr>
        <w:spacing w:line="360" w:lineRule="auto"/>
        <w:jc w:val="both"/>
        <w:rPr>
          <w:rStyle w:val="fontstyle31"/>
          <w:rFonts w:ascii="Times New Roman" w:hAnsi="Times New Roman"/>
          <w:sz w:val="24"/>
          <w:szCs w:val="24"/>
        </w:rPr>
      </w:pPr>
    </w:p>
    <w:p w14:paraId="1CAC04E5" w14:textId="77777777" w:rsidR="003A32BE" w:rsidRPr="004578E1" w:rsidRDefault="003A32BE" w:rsidP="004578E1">
      <w:pPr>
        <w:spacing w:line="360" w:lineRule="auto"/>
        <w:jc w:val="both"/>
        <w:rPr>
          <w:rStyle w:val="fontstyle31"/>
          <w:rFonts w:ascii="Times New Roman" w:hAnsi="Times New Roman"/>
          <w:sz w:val="24"/>
          <w:szCs w:val="24"/>
        </w:rPr>
      </w:pPr>
    </w:p>
    <w:p w14:paraId="1C1C161F" w14:textId="06E64C66" w:rsidR="004578E1" w:rsidRDefault="004578E1" w:rsidP="004578E1">
      <w:pPr>
        <w:spacing w:line="360" w:lineRule="auto"/>
        <w:jc w:val="both"/>
        <w:rPr>
          <w:rStyle w:val="fontstyle31"/>
          <w:rFonts w:ascii="Times New Roman" w:hAnsi="Times New Roman"/>
          <w:b/>
          <w:bCs/>
          <w:sz w:val="24"/>
          <w:szCs w:val="24"/>
        </w:rPr>
      </w:pPr>
      <w:r w:rsidRPr="004578E1">
        <w:rPr>
          <w:rStyle w:val="fontstyle31"/>
          <w:rFonts w:ascii="Times New Roman" w:hAnsi="Times New Roman"/>
          <w:b/>
          <w:bCs/>
          <w:sz w:val="24"/>
          <w:szCs w:val="24"/>
        </w:rPr>
        <w:t xml:space="preserve">II - meio eletrônico: </w:t>
      </w:r>
    </w:p>
    <w:p w14:paraId="4C0D8E1D" w14:textId="77777777" w:rsidR="004578E1" w:rsidRPr="004578E1" w:rsidRDefault="004578E1" w:rsidP="004578E1">
      <w:pPr>
        <w:spacing w:line="360" w:lineRule="auto"/>
        <w:jc w:val="both"/>
        <w:rPr>
          <w:rStyle w:val="fontstyle31"/>
          <w:rFonts w:ascii="Times New Roman" w:hAnsi="Times New Roman"/>
          <w:b/>
          <w:bCs/>
          <w:sz w:val="24"/>
          <w:szCs w:val="24"/>
        </w:rPr>
      </w:pPr>
    </w:p>
    <w:p w14:paraId="7C895B28" w14:textId="26D568DF" w:rsidR="004578E1" w:rsidRPr="004578E1" w:rsidRDefault="004578E1" w:rsidP="004578E1">
      <w:pPr>
        <w:pStyle w:val="PargrafodaLista"/>
        <w:numPr>
          <w:ilvl w:val="0"/>
          <w:numId w:val="15"/>
        </w:numPr>
        <w:spacing w:line="360" w:lineRule="auto"/>
        <w:jc w:val="both"/>
        <w:rPr>
          <w:rStyle w:val="fontstyle31"/>
          <w:rFonts w:ascii="Times New Roman" w:hAnsi="Times New Roman"/>
          <w:sz w:val="24"/>
          <w:szCs w:val="24"/>
        </w:rPr>
      </w:pPr>
      <w:proofErr w:type="gramStart"/>
      <w:r w:rsidRPr="004578E1">
        <w:rPr>
          <w:rStyle w:val="fontstyle31"/>
          <w:rFonts w:ascii="Times New Roman" w:hAnsi="Times New Roman"/>
          <w:sz w:val="24"/>
          <w:szCs w:val="24"/>
        </w:rPr>
        <w:t>qualquer</w:t>
      </w:r>
      <w:proofErr w:type="gramEnd"/>
      <w:r w:rsidRPr="004578E1">
        <w:rPr>
          <w:rStyle w:val="fontstyle31"/>
          <w:rFonts w:ascii="Times New Roman" w:hAnsi="Times New Roman"/>
          <w:sz w:val="24"/>
          <w:szCs w:val="24"/>
        </w:rPr>
        <w:t xml:space="preserve"> forma de armazenamento ou tráfego de documentos e arquivos</w:t>
      </w:r>
      <w:r w:rsidRPr="004578E1">
        <w:rPr>
          <w:color w:val="000000"/>
        </w:rPr>
        <w:br/>
      </w:r>
      <w:r w:rsidRPr="004578E1">
        <w:rPr>
          <w:rStyle w:val="fontstyle31"/>
          <w:rFonts w:ascii="Times New Roman" w:hAnsi="Times New Roman"/>
          <w:sz w:val="24"/>
          <w:szCs w:val="24"/>
        </w:rPr>
        <w:t>digitais;</w:t>
      </w:r>
    </w:p>
    <w:p w14:paraId="3C7AFAB4" w14:textId="77777777" w:rsidR="004578E1" w:rsidRPr="004578E1" w:rsidRDefault="004578E1" w:rsidP="004578E1">
      <w:pPr>
        <w:pStyle w:val="PargrafodaLista"/>
        <w:spacing w:line="360" w:lineRule="auto"/>
        <w:jc w:val="both"/>
        <w:rPr>
          <w:rStyle w:val="fontstyle31"/>
          <w:rFonts w:ascii="Times New Roman" w:hAnsi="Times New Roman"/>
          <w:sz w:val="24"/>
          <w:szCs w:val="24"/>
        </w:rPr>
      </w:pPr>
    </w:p>
    <w:p w14:paraId="54F097E4" w14:textId="77777777" w:rsidR="004578E1" w:rsidRPr="004578E1" w:rsidRDefault="004578E1" w:rsidP="004578E1">
      <w:pPr>
        <w:spacing w:line="360" w:lineRule="auto"/>
        <w:jc w:val="both"/>
        <w:rPr>
          <w:rStyle w:val="fontstyle31"/>
          <w:rFonts w:ascii="Times New Roman" w:hAnsi="Times New Roman"/>
          <w:b/>
          <w:bCs/>
          <w:sz w:val="24"/>
          <w:szCs w:val="24"/>
        </w:rPr>
      </w:pPr>
      <w:r w:rsidRPr="004578E1">
        <w:rPr>
          <w:rStyle w:val="fontstyle31"/>
          <w:rFonts w:ascii="Times New Roman" w:hAnsi="Times New Roman"/>
          <w:b/>
          <w:bCs/>
          <w:sz w:val="24"/>
          <w:szCs w:val="24"/>
        </w:rPr>
        <w:t>III - transmissão eletrônica:</w:t>
      </w:r>
    </w:p>
    <w:p w14:paraId="2CFFF120" w14:textId="7F9D21C0" w:rsidR="004578E1" w:rsidRPr="004578E1" w:rsidRDefault="004578E1" w:rsidP="004578E1">
      <w:pPr>
        <w:pStyle w:val="PargrafodaLista"/>
        <w:numPr>
          <w:ilvl w:val="0"/>
          <w:numId w:val="16"/>
        </w:numPr>
        <w:spacing w:line="360" w:lineRule="auto"/>
        <w:jc w:val="both"/>
        <w:rPr>
          <w:rStyle w:val="fontstyle31"/>
          <w:rFonts w:ascii="Times New Roman" w:hAnsi="Times New Roman"/>
          <w:sz w:val="24"/>
          <w:szCs w:val="24"/>
        </w:rPr>
      </w:pPr>
      <w:proofErr w:type="gramStart"/>
      <w:r w:rsidRPr="004578E1">
        <w:rPr>
          <w:rStyle w:val="fontstyle31"/>
          <w:rFonts w:ascii="Times New Roman" w:hAnsi="Times New Roman"/>
          <w:sz w:val="24"/>
          <w:szCs w:val="24"/>
        </w:rPr>
        <w:t>toda</w:t>
      </w:r>
      <w:proofErr w:type="gramEnd"/>
      <w:r w:rsidRPr="004578E1">
        <w:rPr>
          <w:rStyle w:val="fontstyle31"/>
          <w:rFonts w:ascii="Times New Roman" w:hAnsi="Times New Roman"/>
          <w:sz w:val="24"/>
          <w:szCs w:val="24"/>
        </w:rPr>
        <w:t xml:space="preserve"> forma de comunicação à distância com a utilização de redes de</w:t>
      </w:r>
      <w:r w:rsidRPr="004578E1">
        <w:rPr>
          <w:color w:val="000000"/>
        </w:rPr>
        <w:br/>
      </w:r>
      <w:r w:rsidRPr="004578E1">
        <w:rPr>
          <w:rStyle w:val="fontstyle31"/>
          <w:rFonts w:ascii="Times New Roman" w:hAnsi="Times New Roman"/>
          <w:sz w:val="24"/>
          <w:szCs w:val="24"/>
        </w:rPr>
        <w:t>comunicação, preferencialmente a rede mundial de computadores;</w:t>
      </w:r>
    </w:p>
    <w:p w14:paraId="71D236A8" w14:textId="77777777" w:rsidR="004578E1" w:rsidRPr="004578E1" w:rsidRDefault="004578E1" w:rsidP="004578E1">
      <w:pPr>
        <w:pStyle w:val="PargrafodaLista"/>
        <w:spacing w:line="360" w:lineRule="auto"/>
        <w:jc w:val="both"/>
      </w:pPr>
    </w:p>
    <w:p w14:paraId="5146BE73" w14:textId="77777777" w:rsidR="004578E1" w:rsidRDefault="004578E1" w:rsidP="004578E1">
      <w:pPr>
        <w:pStyle w:val="PargrafodaLista"/>
        <w:spacing w:line="360" w:lineRule="auto"/>
        <w:ind w:left="0"/>
        <w:jc w:val="both"/>
        <w:rPr>
          <w:rStyle w:val="fontstyle31"/>
          <w:rFonts w:ascii="Times New Roman" w:hAnsi="Times New Roman"/>
          <w:b/>
          <w:bCs/>
          <w:sz w:val="24"/>
          <w:szCs w:val="24"/>
        </w:rPr>
      </w:pPr>
      <w:r w:rsidRPr="004578E1">
        <w:rPr>
          <w:rStyle w:val="fontstyle31"/>
          <w:rFonts w:ascii="Times New Roman" w:hAnsi="Times New Roman"/>
          <w:b/>
          <w:bCs/>
          <w:sz w:val="24"/>
          <w:szCs w:val="24"/>
        </w:rPr>
        <w:t>IV - assinatura eletrônica:</w:t>
      </w:r>
    </w:p>
    <w:p w14:paraId="3B31D4DA" w14:textId="77777777" w:rsidR="004578E1" w:rsidRDefault="004578E1" w:rsidP="004578E1">
      <w:pPr>
        <w:pStyle w:val="PargrafodaLista"/>
        <w:spacing w:line="360" w:lineRule="auto"/>
        <w:ind w:left="0"/>
        <w:jc w:val="both"/>
        <w:rPr>
          <w:rStyle w:val="fontstyle31"/>
          <w:rFonts w:ascii="Times New Roman" w:hAnsi="Times New Roman"/>
          <w:b/>
          <w:bCs/>
          <w:sz w:val="24"/>
          <w:szCs w:val="24"/>
        </w:rPr>
      </w:pPr>
    </w:p>
    <w:p w14:paraId="7C503155" w14:textId="25A79C0A" w:rsidR="004578E1" w:rsidRPr="004578E1" w:rsidRDefault="004578E1" w:rsidP="004578E1">
      <w:pPr>
        <w:pStyle w:val="PargrafodaLista"/>
        <w:numPr>
          <w:ilvl w:val="0"/>
          <w:numId w:val="20"/>
        </w:numPr>
        <w:spacing w:line="360" w:lineRule="auto"/>
        <w:jc w:val="both"/>
        <w:rPr>
          <w:rStyle w:val="fontstyle31"/>
          <w:rFonts w:ascii="Times New Roman" w:hAnsi="Times New Roman"/>
          <w:b/>
          <w:bCs/>
          <w:sz w:val="24"/>
          <w:szCs w:val="24"/>
        </w:rPr>
      </w:pPr>
      <w:proofErr w:type="gramStart"/>
      <w:r w:rsidRPr="004578E1">
        <w:rPr>
          <w:rStyle w:val="fontstyle31"/>
          <w:rFonts w:ascii="Times New Roman" w:hAnsi="Times New Roman"/>
          <w:sz w:val="24"/>
          <w:szCs w:val="24"/>
        </w:rPr>
        <w:t>aquela</w:t>
      </w:r>
      <w:proofErr w:type="gramEnd"/>
      <w:r w:rsidRPr="004578E1">
        <w:rPr>
          <w:rStyle w:val="fontstyle31"/>
          <w:rFonts w:ascii="Times New Roman" w:hAnsi="Times New Roman"/>
          <w:sz w:val="24"/>
          <w:szCs w:val="24"/>
        </w:rPr>
        <w:t xml:space="preserve"> que possibilite a identificação do signatário e utilize certificado digital emitido por Autoridade Certificadora credenciada pela Infraestrutura de Chaves Públicas Brasileira - ICP Brasil, nos termos da lei federal específica ou através de </w:t>
      </w:r>
      <w:proofErr w:type="spellStart"/>
      <w:r w:rsidRPr="004578E1">
        <w:rPr>
          <w:rStyle w:val="fontstyle31"/>
          <w:rFonts w:ascii="Times New Roman" w:hAnsi="Times New Roman"/>
          <w:sz w:val="24"/>
          <w:szCs w:val="24"/>
        </w:rPr>
        <w:t>login</w:t>
      </w:r>
      <w:proofErr w:type="spellEnd"/>
      <w:r w:rsidRPr="004578E1">
        <w:rPr>
          <w:rStyle w:val="fontstyle31"/>
          <w:rFonts w:ascii="Times New Roman" w:hAnsi="Times New Roman"/>
          <w:sz w:val="24"/>
          <w:szCs w:val="24"/>
        </w:rPr>
        <w:t xml:space="preserve"> e senha de acesso ao sistema de gerenciamento de tributos online;</w:t>
      </w:r>
    </w:p>
    <w:p w14:paraId="2B817B06" w14:textId="77777777" w:rsidR="004578E1" w:rsidRDefault="004578E1" w:rsidP="004578E1">
      <w:pPr>
        <w:pStyle w:val="PargrafodaLista"/>
        <w:spacing w:line="360" w:lineRule="auto"/>
        <w:jc w:val="both"/>
        <w:rPr>
          <w:rStyle w:val="fontstyle31"/>
          <w:rFonts w:ascii="Times New Roman" w:hAnsi="Times New Roman"/>
          <w:sz w:val="24"/>
          <w:szCs w:val="24"/>
        </w:rPr>
      </w:pPr>
    </w:p>
    <w:p w14:paraId="480D6E0A" w14:textId="77777777" w:rsidR="003A32BE" w:rsidRPr="004578E1" w:rsidRDefault="003A32BE" w:rsidP="004578E1">
      <w:pPr>
        <w:pStyle w:val="PargrafodaLista"/>
        <w:spacing w:line="360" w:lineRule="auto"/>
        <w:jc w:val="both"/>
        <w:rPr>
          <w:rStyle w:val="fontstyle31"/>
          <w:rFonts w:ascii="Times New Roman" w:hAnsi="Times New Roman"/>
          <w:sz w:val="24"/>
          <w:szCs w:val="24"/>
        </w:rPr>
      </w:pPr>
    </w:p>
    <w:p w14:paraId="68EFB453" w14:textId="77777777" w:rsidR="004578E1" w:rsidRDefault="004578E1" w:rsidP="004578E1">
      <w:pPr>
        <w:spacing w:line="360" w:lineRule="auto"/>
        <w:jc w:val="both"/>
        <w:rPr>
          <w:rStyle w:val="fontstyle31"/>
          <w:rFonts w:ascii="Times New Roman" w:hAnsi="Times New Roman"/>
          <w:b/>
          <w:bCs/>
          <w:sz w:val="24"/>
          <w:szCs w:val="24"/>
        </w:rPr>
      </w:pPr>
      <w:r w:rsidRPr="004578E1">
        <w:rPr>
          <w:rStyle w:val="fontstyle31"/>
          <w:rFonts w:ascii="Times New Roman" w:hAnsi="Times New Roman"/>
          <w:b/>
          <w:bCs/>
          <w:sz w:val="24"/>
          <w:szCs w:val="24"/>
        </w:rPr>
        <w:t>V - sujeito passivo:</w:t>
      </w:r>
    </w:p>
    <w:p w14:paraId="5DB80AC7" w14:textId="77777777" w:rsidR="004578E1" w:rsidRDefault="004578E1" w:rsidP="004578E1">
      <w:pPr>
        <w:spacing w:line="360" w:lineRule="auto"/>
        <w:jc w:val="both"/>
        <w:rPr>
          <w:rStyle w:val="fontstyle31"/>
          <w:rFonts w:ascii="Times New Roman" w:hAnsi="Times New Roman"/>
          <w:b/>
          <w:bCs/>
          <w:sz w:val="24"/>
          <w:szCs w:val="24"/>
        </w:rPr>
      </w:pPr>
    </w:p>
    <w:p w14:paraId="7AE31414" w14:textId="0A6C94D6" w:rsidR="004578E1" w:rsidRPr="004578E1" w:rsidRDefault="004578E1" w:rsidP="004578E1">
      <w:pPr>
        <w:pStyle w:val="PargrafodaLista"/>
        <w:numPr>
          <w:ilvl w:val="0"/>
          <w:numId w:val="19"/>
        </w:numPr>
        <w:spacing w:line="360" w:lineRule="auto"/>
        <w:jc w:val="both"/>
        <w:rPr>
          <w:rStyle w:val="fontstyle31"/>
          <w:rFonts w:ascii="Times New Roman" w:hAnsi="Times New Roman"/>
          <w:sz w:val="24"/>
          <w:szCs w:val="24"/>
        </w:rPr>
      </w:pPr>
      <w:proofErr w:type="gramStart"/>
      <w:r w:rsidRPr="004578E1">
        <w:rPr>
          <w:rStyle w:val="fontstyle31"/>
          <w:rFonts w:ascii="Times New Roman" w:hAnsi="Times New Roman"/>
          <w:sz w:val="24"/>
          <w:szCs w:val="24"/>
        </w:rPr>
        <w:t>o</w:t>
      </w:r>
      <w:proofErr w:type="gramEnd"/>
      <w:r w:rsidRPr="004578E1">
        <w:rPr>
          <w:rStyle w:val="fontstyle31"/>
          <w:rFonts w:ascii="Times New Roman" w:hAnsi="Times New Roman"/>
          <w:sz w:val="24"/>
          <w:szCs w:val="24"/>
        </w:rPr>
        <w:t xml:space="preserve"> sujeito eleito pela legislação para o cumprimento da obrigação tributária, podendo ser o próprio contribuinte ou terceiro responsável pelo cumprimento da obrigação tributária, seja ela principal ou acessória.</w:t>
      </w:r>
    </w:p>
    <w:p w14:paraId="74863108" w14:textId="77777777" w:rsidR="004578E1" w:rsidRPr="004578E1" w:rsidRDefault="004578E1" w:rsidP="004578E1">
      <w:pPr>
        <w:pStyle w:val="PargrafodaLista"/>
        <w:spacing w:line="360" w:lineRule="auto"/>
        <w:jc w:val="both"/>
        <w:rPr>
          <w:rStyle w:val="fontstyle31"/>
          <w:rFonts w:ascii="Times New Roman" w:hAnsi="Times New Roman"/>
          <w:sz w:val="24"/>
          <w:szCs w:val="24"/>
        </w:rPr>
      </w:pPr>
    </w:p>
    <w:p w14:paraId="5B140427" w14:textId="1DA32111"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rStyle w:val="fontstyle31"/>
          <w:rFonts w:ascii="Times New Roman" w:hAnsi="Times New Roman"/>
          <w:b/>
          <w:bCs/>
          <w:sz w:val="24"/>
          <w:szCs w:val="24"/>
        </w:rPr>
        <w:t>Art. 3º</w:t>
      </w:r>
      <w:r w:rsidRPr="004578E1">
        <w:rPr>
          <w:rStyle w:val="fontstyle31"/>
          <w:rFonts w:ascii="Times New Roman" w:hAnsi="Times New Roman"/>
          <w:sz w:val="24"/>
          <w:szCs w:val="24"/>
        </w:rPr>
        <w:t xml:space="preserve"> A Secretaria Municipal d</w:t>
      </w:r>
      <w:r w:rsidR="00016DC7">
        <w:rPr>
          <w:rStyle w:val="fontstyle31"/>
          <w:rFonts w:ascii="Times New Roman" w:hAnsi="Times New Roman"/>
          <w:sz w:val="24"/>
          <w:szCs w:val="24"/>
        </w:rPr>
        <w:t>e Finanças</w:t>
      </w:r>
      <w:r w:rsidRPr="004578E1">
        <w:rPr>
          <w:rStyle w:val="fontstyle31"/>
          <w:rFonts w:ascii="Times New Roman" w:hAnsi="Times New Roman"/>
          <w:sz w:val="24"/>
          <w:szCs w:val="24"/>
        </w:rPr>
        <w:t xml:space="preserve"> poderá utilizar a comunicação eletrônica via Domicílio Tributário Eletrônico - </w:t>
      </w:r>
      <w:proofErr w:type="spellStart"/>
      <w:proofErr w:type="gramStart"/>
      <w:r w:rsidRPr="004578E1">
        <w:rPr>
          <w:rStyle w:val="fontstyle31"/>
          <w:rFonts w:ascii="Times New Roman" w:hAnsi="Times New Roman"/>
          <w:sz w:val="24"/>
          <w:szCs w:val="24"/>
        </w:rPr>
        <w:t>DTe</w:t>
      </w:r>
      <w:proofErr w:type="spellEnd"/>
      <w:proofErr w:type="gramEnd"/>
      <w:r w:rsidRPr="004578E1">
        <w:rPr>
          <w:rStyle w:val="fontstyle31"/>
          <w:rFonts w:ascii="Times New Roman" w:hAnsi="Times New Roman"/>
          <w:sz w:val="24"/>
          <w:szCs w:val="24"/>
        </w:rPr>
        <w:t xml:space="preserve"> para, dentre outras finalidades:</w:t>
      </w:r>
    </w:p>
    <w:p w14:paraId="29F03CF0" w14:textId="77777777" w:rsidR="004578E1" w:rsidRDefault="004578E1" w:rsidP="004578E1">
      <w:pPr>
        <w:pStyle w:val="PargrafodaLista"/>
        <w:spacing w:line="360" w:lineRule="auto"/>
        <w:ind w:left="0"/>
        <w:jc w:val="both"/>
        <w:rPr>
          <w:rStyle w:val="fontstyle31"/>
          <w:rFonts w:ascii="Times New Roman" w:hAnsi="Times New Roman"/>
          <w:sz w:val="24"/>
          <w:szCs w:val="24"/>
        </w:rPr>
      </w:pPr>
    </w:p>
    <w:p w14:paraId="46433DF0" w14:textId="77777777" w:rsidR="003A32BE" w:rsidRPr="004578E1" w:rsidRDefault="003A32BE" w:rsidP="004578E1">
      <w:pPr>
        <w:pStyle w:val="PargrafodaLista"/>
        <w:spacing w:line="360" w:lineRule="auto"/>
        <w:ind w:left="0"/>
        <w:jc w:val="both"/>
        <w:rPr>
          <w:rStyle w:val="fontstyle31"/>
          <w:rFonts w:ascii="Times New Roman" w:hAnsi="Times New Roman"/>
          <w:sz w:val="24"/>
          <w:szCs w:val="24"/>
        </w:rPr>
      </w:pPr>
    </w:p>
    <w:p w14:paraId="005E84D4"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rStyle w:val="fontstyle31"/>
          <w:rFonts w:ascii="Times New Roman" w:hAnsi="Times New Roman"/>
          <w:b/>
          <w:bCs/>
          <w:sz w:val="24"/>
          <w:szCs w:val="24"/>
        </w:rPr>
        <w:t>I –</w:t>
      </w:r>
      <w:r w:rsidRPr="004578E1">
        <w:rPr>
          <w:rStyle w:val="fontstyle31"/>
          <w:rFonts w:ascii="Times New Roman" w:hAnsi="Times New Roman"/>
          <w:sz w:val="24"/>
          <w:szCs w:val="24"/>
        </w:rPr>
        <w:t xml:space="preserve"> Cientificar o sujeito passivo de quaisquer tipos de atos administrativos;</w:t>
      </w:r>
    </w:p>
    <w:p w14:paraId="451A70FD"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II -</w:t>
      </w:r>
      <w:r w:rsidRPr="004578E1">
        <w:rPr>
          <w:rStyle w:val="fontstyle31"/>
          <w:rFonts w:ascii="Times New Roman" w:hAnsi="Times New Roman"/>
          <w:sz w:val="24"/>
          <w:szCs w:val="24"/>
        </w:rPr>
        <w:t xml:space="preserve"> Encaminhar notificações e intimações, inclusive, notificações de lançamentos de tributos;</w:t>
      </w:r>
    </w:p>
    <w:p w14:paraId="226D67B0"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br/>
      </w:r>
      <w:r w:rsidRPr="004578E1">
        <w:rPr>
          <w:rStyle w:val="fontstyle31"/>
          <w:rFonts w:ascii="Times New Roman" w:hAnsi="Times New Roman"/>
          <w:b/>
          <w:bCs/>
          <w:sz w:val="24"/>
          <w:szCs w:val="24"/>
        </w:rPr>
        <w:t>III -</w:t>
      </w:r>
      <w:r w:rsidRPr="004578E1">
        <w:rPr>
          <w:rStyle w:val="fontstyle31"/>
          <w:rFonts w:ascii="Times New Roman" w:hAnsi="Times New Roman"/>
          <w:sz w:val="24"/>
          <w:szCs w:val="24"/>
        </w:rPr>
        <w:t xml:space="preserve"> Expedir avisos em geral.</w:t>
      </w:r>
    </w:p>
    <w:p w14:paraId="5A2FA1A1" w14:textId="149231FB"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Pr>
          <w:rStyle w:val="fontstyle31"/>
          <w:rFonts w:ascii="Times New Roman" w:hAnsi="Times New Roman"/>
          <w:b/>
          <w:bCs/>
          <w:sz w:val="24"/>
          <w:szCs w:val="24"/>
        </w:rPr>
        <w:tab/>
      </w:r>
      <w:r w:rsidRPr="004578E1">
        <w:rPr>
          <w:rStyle w:val="fontstyle31"/>
          <w:rFonts w:ascii="Times New Roman" w:hAnsi="Times New Roman"/>
          <w:b/>
          <w:bCs/>
          <w:sz w:val="24"/>
          <w:szCs w:val="24"/>
        </w:rPr>
        <w:t>Art. 4º</w:t>
      </w:r>
      <w:r w:rsidRPr="004578E1">
        <w:rPr>
          <w:rStyle w:val="fontstyle31"/>
          <w:rFonts w:ascii="Times New Roman" w:hAnsi="Times New Roman"/>
          <w:sz w:val="24"/>
          <w:szCs w:val="24"/>
        </w:rPr>
        <w:t xml:space="preserve"> O documento eletrônico transmitido com garantia de autoria, autenticidade e integridade, será considerado original para todos os efeitos legais.</w:t>
      </w:r>
    </w:p>
    <w:p w14:paraId="70587D65"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1º</w:t>
      </w:r>
      <w:r w:rsidRPr="004578E1">
        <w:rPr>
          <w:rStyle w:val="fontstyle31"/>
          <w:rFonts w:ascii="Times New Roman" w:hAnsi="Times New Roman"/>
          <w:sz w:val="24"/>
          <w:szCs w:val="24"/>
        </w:rPr>
        <w:t xml:space="preserve"> Os extratos digitais e os documentos digitalizados e transmitidos na forma estabelecida nesta lei complementar têm a mesma força probante dos originais, ressalvada alegação motivada e fundamentada de adulteração antes ou durante o processo de digitalização. </w:t>
      </w:r>
    </w:p>
    <w:p w14:paraId="0DCF78B7"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p>
    <w:p w14:paraId="6B56C30B"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rStyle w:val="fontstyle31"/>
          <w:rFonts w:ascii="Times New Roman" w:hAnsi="Times New Roman"/>
          <w:b/>
          <w:bCs/>
          <w:sz w:val="24"/>
          <w:szCs w:val="24"/>
        </w:rPr>
        <w:t>§ 2º</w:t>
      </w:r>
      <w:r w:rsidRPr="004578E1">
        <w:rPr>
          <w:rStyle w:val="fontstyle31"/>
          <w:rFonts w:ascii="Times New Roman" w:hAnsi="Times New Roman"/>
          <w:sz w:val="24"/>
          <w:szCs w:val="24"/>
        </w:rPr>
        <w:t xml:space="preserve"> Os originais dos documentos digitalizados, a que se refere o § 1º deste artigo, deverão ser preservados pelo seu detentor durante o prazo decadencial previsto na legislação tributária.</w:t>
      </w:r>
    </w:p>
    <w:p w14:paraId="7A857088" w14:textId="3E04DCF0"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Pr>
          <w:rStyle w:val="fontstyle31"/>
          <w:rFonts w:ascii="Times New Roman" w:hAnsi="Times New Roman"/>
          <w:b/>
          <w:bCs/>
          <w:sz w:val="24"/>
          <w:szCs w:val="24"/>
        </w:rPr>
        <w:tab/>
      </w:r>
      <w:r w:rsidRPr="004578E1">
        <w:rPr>
          <w:rStyle w:val="fontstyle31"/>
          <w:rFonts w:ascii="Times New Roman" w:hAnsi="Times New Roman"/>
          <w:b/>
          <w:bCs/>
          <w:sz w:val="24"/>
          <w:szCs w:val="24"/>
        </w:rPr>
        <w:t>Art. 5º</w:t>
      </w:r>
      <w:r w:rsidRPr="004578E1">
        <w:rPr>
          <w:rStyle w:val="fontstyle31"/>
          <w:rFonts w:ascii="Times New Roman" w:hAnsi="Times New Roman"/>
          <w:sz w:val="24"/>
          <w:szCs w:val="24"/>
        </w:rPr>
        <w:t xml:space="preserve"> O credenciamento no Domicílio Tributário Eletrônico - </w:t>
      </w:r>
      <w:proofErr w:type="spellStart"/>
      <w:proofErr w:type="gramStart"/>
      <w:r w:rsidRPr="004578E1">
        <w:rPr>
          <w:rStyle w:val="fontstyle31"/>
          <w:rFonts w:ascii="Times New Roman" w:hAnsi="Times New Roman"/>
          <w:sz w:val="24"/>
          <w:szCs w:val="24"/>
        </w:rPr>
        <w:t>DTe</w:t>
      </w:r>
      <w:proofErr w:type="spellEnd"/>
      <w:proofErr w:type="gramEnd"/>
      <w:r w:rsidRPr="004578E1">
        <w:rPr>
          <w:rStyle w:val="fontstyle31"/>
          <w:rFonts w:ascii="Times New Roman" w:hAnsi="Times New Roman"/>
          <w:sz w:val="24"/>
          <w:szCs w:val="24"/>
        </w:rPr>
        <w:t xml:space="preserve"> será facultativo às pessoas jurídicas estabelecidas no Município no primeiro exercício fiscal em que for implantado, e obrigatório a partir do segundo ano fiscal de sua implantação, e, será realizado na forma de regulamento estabelecido pela Secretaria Municipal d</w:t>
      </w:r>
      <w:r w:rsidR="00016DC7">
        <w:rPr>
          <w:rStyle w:val="fontstyle31"/>
          <w:rFonts w:ascii="Times New Roman" w:hAnsi="Times New Roman"/>
          <w:sz w:val="24"/>
          <w:szCs w:val="24"/>
        </w:rPr>
        <w:t>e</w:t>
      </w:r>
      <w:r w:rsidRPr="004578E1">
        <w:rPr>
          <w:rStyle w:val="fontstyle31"/>
          <w:rFonts w:ascii="Times New Roman" w:hAnsi="Times New Roman"/>
          <w:sz w:val="24"/>
          <w:szCs w:val="24"/>
        </w:rPr>
        <w:t xml:space="preserve"> F</w:t>
      </w:r>
      <w:r w:rsidR="00016DC7">
        <w:rPr>
          <w:rStyle w:val="fontstyle31"/>
          <w:rFonts w:ascii="Times New Roman" w:hAnsi="Times New Roman"/>
          <w:sz w:val="24"/>
          <w:szCs w:val="24"/>
        </w:rPr>
        <w:t>inanças</w:t>
      </w:r>
      <w:r w:rsidRPr="004578E1">
        <w:rPr>
          <w:rStyle w:val="fontstyle31"/>
          <w:rFonts w:ascii="Times New Roman" w:hAnsi="Times New Roman"/>
          <w:sz w:val="24"/>
          <w:szCs w:val="24"/>
        </w:rPr>
        <w:t>.</w:t>
      </w:r>
    </w:p>
    <w:p w14:paraId="6C3B1534"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1º</w:t>
      </w:r>
      <w:r w:rsidRPr="004578E1">
        <w:rPr>
          <w:rStyle w:val="fontstyle31"/>
          <w:rFonts w:ascii="Times New Roman" w:hAnsi="Times New Roman"/>
          <w:sz w:val="24"/>
          <w:szCs w:val="24"/>
        </w:rPr>
        <w:t xml:space="preserve"> O credenciamento no Domicílio Tributário Eletrônico - </w:t>
      </w:r>
      <w:proofErr w:type="spellStart"/>
      <w:proofErr w:type="gramStart"/>
      <w:r w:rsidRPr="004578E1">
        <w:rPr>
          <w:rStyle w:val="fontstyle31"/>
          <w:rFonts w:ascii="Times New Roman" w:hAnsi="Times New Roman"/>
          <w:sz w:val="24"/>
          <w:szCs w:val="24"/>
        </w:rPr>
        <w:t>DTe</w:t>
      </w:r>
      <w:proofErr w:type="spellEnd"/>
      <w:proofErr w:type="gramEnd"/>
      <w:r w:rsidRPr="004578E1">
        <w:rPr>
          <w:rStyle w:val="fontstyle31"/>
          <w:rFonts w:ascii="Times New Roman" w:hAnsi="Times New Roman"/>
          <w:sz w:val="24"/>
          <w:szCs w:val="24"/>
        </w:rPr>
        <w:t xml:space="preserve"> na forma do caput </w:t>
      </w:r>
      <w:r w:rsidRPr="004578E1">
        <w:rPr>
          <w:rStyle w:val="fontstyle31"/>
          <w:rFonts w:ascii="Times New Roman" w:hAnsi="Times New Roman"/>
          <w:sz w:val="24"/>
          <w:szCs w:val="24"/>
        </w:rPr>
        <w:lastRenderedPageBreak/>
        <w:t>deste artigo será comunicado ao sujeito passivo ou seu representante, por meio eletrônico.</w:t>
      </w:r>
    </w:p>
    <w:p w14:paraId="31A95936"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2º</w:t>
      </w:r>
      <w:r w:rsidRPr="004578E1">
        <w:rPr>
          <w:rStyle w:val="fontstyle31"/>
          <w:rFonts w:ascii="Times New Roman" w:hAnsi="Times New Roman"/>
          <w:sz w:val="24"/>
          <w:szCs w:val="24"/>
        </w:rPr>
        <w:t xml:space="preserve"> Ficam facultados ao credenciamento as pessoas físicas, os Microempreendedores Individuais - </w:t>
      </w:r>
      <w:proofErr w:type="spellStart"/>
      <w:r w:rsidRPr="004578E1">
        <w:rPr>
          <w:rStyle w:val="fontstyle31"/>
          <w:rFonts w:ascii="Times New Roman" w:hAnsi="Times New Roman"/>
          <w:sz w:val="24"/>
          <w:szCs w:val="24"/>
        </w:rPr>
        <w:t>MEIs</w:t>
      </w:r>
      <w:proofErr w:type="spellEnd"/>
      <w:r w:rsidRPr="004578E1">
        <w:rPr>
          <w:rStyle w:val="fontstyle31"/>
          <w:rFonts w:ascii="Times New Roman" w:hAnsi="Times New Roman"/>
          <w:sz w:val="24"/>
          <w:szCs w:val="24"/>
        </w:rPr>
        <w:t>, enquadrados nos termos do artigo 18-A da Lei Complementar Federal nº123, de 2006 e as pessoas jurídicas não estabelecidas no Município.</w:t>
      </w:r>
    </w:p>
    <w:p w14:paraId="48D0470E"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3º</w:t>
      </w:r>
      <w:r w:rsidRPr="004578E1">
        <w:rPr>
          <w:rStyle w:val="fontstyle31"/>
          <w:rFonts w:ascii="Times New Roman" w:hAnsi="Times New Roman"/>
          <w:sz w:val="24"/>
          <w:szCs w:val="24"/>
        </w:rPr>
        <w:t xml:space="preserve"> O credenciamento terá prazo de validade indeterminado.</w:t>
      </w:r>
    </w:p>
    <w:p w14:paraId="7942C723" w14:textId="08660463"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4º</w:t>
      </w:r>
      <w:r w:rsidRPr="004578E1">
        <w:rPr>
          <w:rStyle w:val="fontstyle31"/>
          <w:rFonts w:ascii="Times New Roman" w:hAnsi="Times New Roman"/>
          <w:sz w:val="24"/>
          <w:szCs w:val="24"/>
        </w:rPr>
        <w:t xml:space="preserve"> O contribuinte poderá cadastrar até dois números de celulares </w:t>
      </w:r>
      <w:proofErr w:type="spellStart"/>
      <w:proofErr w:type="gramStart"/>
      <w:r w:rsidRPr="004578E1">
        <w:rPr>
          <w:rStyle w:val="fontstyle31"/>
          <w:rFonts w:ascii="Times New Roman" w:hAnsi="Times New Roman"/>
          <w:sz w:val="24"/>
          <w:szCs w:val="24"/>
        </w:rPr>
        <w:t>WhatsApp</w:t>
      </w:r>
      <w:proofErr w:type="spellEnd"/>
      <w:proofErr w:type="gramEnd"/>
      <w:r w:rsidRPr="004578E1">
        <w:rPr>
          <w:rStyle w:val="fontstyle31"/>
          <w:rFonts w:ascii="Times New Roman" w:hAnsi="Times New Roman"/>
          <w:sz w:val="24"/>
          <w:szCs w:val="24"/>
        </w:rPr>
        <w:t xml:space="preserve"> e três endereços de e-mail para recebimento de avisos quando ocorrer mensagens do fisco na Caixa Postal do seu </w:t>
      </w:r>
      <w:proofErr w:type="spellStart"/>
      <w:r w:rsidRPr="004578E1">
        <w:rPr>
          <w:rStyle w:val="fontstyle31"/>
          <w:rFonts w:ascii="Times New Roman" w:hAnsi="Times New Roman"/>
          <w:sz w:val="24"/>
          <w:szCs w:val="24"/>
        </w:rPr>
        <w:t>DTe</w:t>
      </w:r>
      <w:proofErr w:type="spellEnd"/>
      <w:r w:rsidRPr="004578E1">
        <w:rPr>
          <w:rStyle w:val="fontstyle31"/>
          <w:rFonts w:ascii="Times New Roman" w:hAnsi="Times New Roman"/>
          <w:sz w:val="24"/>
          <w:szCs w:val="24"/>
        </w:rPr>
        <w:t>.</w:t>
      </w:r>
    </w:p>
    <w:p w14:paraId="11DE8EDE" w14:textId="552475BA" w:rsid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Pr>
          <w:rStyle w:val="fontstyle31"/>
          <w:rFonts w:ascii="Times New Roman" w:hAnsi="Times New Roman"/>
          <w:b/>
          <w:bCs/>
          <w:sz w:val="24"/>
          <w:szCs w:val="24"/>
        </w:rPr>
        <w:tab/>
      </w:r>
      <w:r w:rsidRPr="004578E1">
        <w:rPr>
          <w:rStyle w:val="fontstyle31"/>
          <w:rFonts w:ascii="Times New Roman" w:hAnsi="Times New Roman"/>
          <w:b/>
          <w:bCs/>
          <w:sz w:val="24"/>
          <w:szCs w:val="24"/>
        </w:rPr>
        <w:t>Art. 6º</w:t>
      </w:r>
      <w:r w:rsidRPr="004578E1">
        <w:rPr>
          <w:rStyle w:val="fontstyle31"/>
          <w:rFonts w:ascii="Times New Roman" w:hAnsi="Times New Roman"/>
          <w:sz w:val="24"/>
          <w:szCs w:val="24"/>
        </w:rPr>
        <w:t xml:space="preserve"> Considera-se entregue o documento transmitido por meio eletrônico no dia e hora do seu envio ao sistema de gerenciamento on-line tributário em uso na Secretaria Municipal da Fazenda, desde que confirmado seu recebimento pelo sujeito passivo ou por via manual ou pela via automática de confirmação de recebimento, devendo ser disponibilizado comprovante de entrega</w:t>
      </w:r>
      <w:r>
        <w:rPr>
          <w:rStyle w:val="fontstyle31"/>
          <w:rFonts w:ascii="Times New Roman" w:hAnsi="Times New Roman"/>
          <w:sz w:val="24"/>
          <w:szCs w:val="24"/>
        </w:rPr>
        <w:t xml:space="preserve"> </w:t>
      </w:r>
      <w:r w:rsidRPr="004578E1">
        <w:rPr>
          <w:rStyle w:val="fontstyle31"/>
          <w:rFonts w:ascii="Times New Roman" w:hAnsi="Times New Roman"/>
          <w:sz w:val="24"/>
          <w:szCs w:val="24"/>
        </w:rPr>
        <w:t>eletrônico ao sujeito passivo.</w:t>
      </w:r>
    </w:p>
    <w:p w14:paraId="6974CE0B" w14:textId="77777777" w:rsidR="004578E1" w:rsidRDefault="004578E1" w:rsidP="004578E1">
      <w:pPr>
        <w:pStyle w:val="PargrafodaLista"/>
        <w:spacing w:line="360" w:lineRule="auto"/>
        <w:ind w:left="0"/>
        <w:jc w:val="both"/>
        <w:rPr>
          <w:rStyle w:val="fontstyle31"/>
          <w:rFonts w:ascii="Times New Roman" w:hAnsi="Times New Roman"/>
          <w:b/>
          <w:bCs/>
          <w:sz w:val="24"/>
          <w:szCs w:val="24"/>
        </w:rPr>
      </w:pPr>
      <w:r>
        <w:rPr>
          <w:rStyle w:val="fontstyle31"/>
          <w:rFonts w:ascii="Times New Roman" w:hAnsi="Times New Roman"/>
          <w:b/>
          <w:bCs/>
          <w:sz w:val="24"/>
          <w:szCs w:val="24"/>
        </w:rPr>
        <w:tab/>
      </w:r>
    </w:p>
    <w:p w14:paraId="221B8596" w14:textId="411170E2"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Pr>
          <w:rStyle w:val="fontstyle31"/>
          <w:rFonts w:ascii="Times New Roman" w:hAnsi="Times New Roman"/>
          <w:b/>
          <w:bCs/>
          <w:sz w:val="24"/>
          <w:szCs w:val="24"/>
        </w:rPr>
        <w:tab/>
      </w:r>
      <w:r w:rsidRPr="004578E1">
        <w:rPr>
          <w:rStyle w:val="fontstyle31"/>
          <w:rFonts w:ascii="Times New Roman" w:hAnsi="Times New Roman"/>
          <w:b/>
          <w:bCs/>
          <w:sz w:val="24"/>
          <w:szCs w:val="24"/>
        </w:rPr>
        <w:t>Parágrafo único</w:t>
      </w:r>
      <w:r w:rsidRPr="004578E1">
        <w:rPr>
          <w:rStyle w:val="fontstyle31"/>
          <w:rFonts w:ascii="Times New Roman" w:hAnsi="Times New Roman"/>
          <w:sz w:val="24"/>
          <w:szCs w:val="24"/>
        </w:rPr>
        <w:t>. Quando o documento for transmitido eletronicamente para atender prazo, serão considerados tempestivos aqueles transmitidos até as 24 (vinte e quatro) horas do último dia do prazo previsto na comunicação.</w:t>
      </w:r>
    </w:p>
    <w:p w14:paraId="14E0820B"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p>
    <w:p w14:paraId="34244B1C" w14:textId="45917541" w:rsidR="004578E1" w:rsidRDefault="004578E1" w:rsidP="004578E1">
      <w:pPr>
        <w:pStyle w:val="PargrafodaLista"/>
        <w:spacing w:line="360" w:lineRule="auto"/>
        <w:ind w:left="0"/>
        <w:jc w:val="both"/>
        <w:rPr>
          <w:rStyle w:val="fontstyle31"/>
          <w:rFonts w:ascii="Times New Roman" w:hAnsi="Times New Roman"/>
          <w:sz w:val="24"/>
          <w:szCs w:val="24"/>
        </w:rPr>
      </w:pPr>
      <w:r>
        <w:rPr>
          <w:rStyle w:val="fontstyle31"/>
          <w:rFonts w:ascii="Times New Roman" w:hAnsi="Times New Roman"/>
          <w:b/>
          <w:bCs/>
          <w:sz w:val="24"/>
          <w:szCs w:val="24"/>
        </w:rPr>
        <w:tab/>
      </w:r>
      <w:r w:rsidRPr="004578E1">
        <w:rPr>
          <w:rStyle w:val="fontstyle31"/>
          <w:rFonts w:ascii="Times New Roman" w:hAnsi="Times New Roman"/>
          <w:b/>
          <w:bCs/>
          <w:sz w:val="24"/>
          <w:szCs w:val="24"/>
        </w:rPr>
        <w:t>Art. 7º</w:t>
      </w:r>
      <w:r w:rsidRPr="004578E1">
        <w:rPr>
          <w:rStyle w:val="fontstyle31"/>
          <w:rFonts w:ascii="Times New Roman" w:hAnsi="Times New Roman"/>
          <w:sz w:val="24"/>
          <w:szCs w:val="24"/>
        </w:rPr>
        <w:t xml:space="preserve"> Uma vez realizado o credenciamento nos termos do art. 5º, as comunicações da Secretaria Municipal da Fazenda ao sujeito passivo serão feitas por meio eletrônico, denominado Domicílio Tributário Eletrônico - </w:t>
      </w:r>
      <w:proofErr w:type="spellStart"/>
      <w:proofErr w:type="gramStart"/>
      <w:r w:rsidRPr="004578E1">
        <w:rPr>
          <w:rStyle w:val="fontstyle31"/>
          <w:rFonts w:ascii="Times New Roman" w:hAnsi="Times New Roman"/>
          <w:sz w:val="24"/>
          <w:szCs w:val="24"/>
        </w:rPr>
        <w:t>DTe</w:t>
      </w:r>
      <w:proofErr w:type="spellEnd"/>
      <w:proofErr w:type="gramEnd"/>
      <w:r w:rsidRPr="004578E1">
        <w:rPr>
          <w:rStyle w:val="fontstyle31"/>
          <w:rFonts w:ascii="Times New Roman" w:hAnsi="Times New Roman"/>
          <w:sz w:val="24"/>
          <w:szCs w:val="24"/>
        </w:rPr>
        <w:t>, dispensando-se a sua publicação no Diário Oficial do Município, a</w:t>
      </w:r>
      <w:r>
        <w:rPr>
          <w:rStyle w:val="fontstyle31"/>
          <w:rFonts w:ascii="Times New Roman" w:hAnsi="Times New Roman"/>
          <w:sz w:val="24"/>
          <w:szCs w:val="24"/>
        </w:rPr>
        <w:t xml:space="preserve"> </w:t>
      </w:r>
      <w:r w:rsidRPr="004578E1">
        <w:rPr>
          <w:rStyle w:val="fontstyle31"/>
          <w:rFonts w:ascii="Times New Roman" w:hAnsi="Times New Roman"/>
          <w:sz w:val="24"/>
          <w:szCs w:val="24"/>
        </w:rPr>
        <w:t>notificação ou intimação pessoal, ou o envio por via postal, ressalvado o disposto no § 5º deste artigo.</w:t>
      </w:r>
    </w:p>
    <w:p w14:paraId="0E447D77" w14:textId="77777777" w:rsidR="003A32BE" w:rsidRPr="004578E1" w:rsidRDefault="003A32BE" w:rsidP="004578E1">
      <w:pPr>
        <w:pStyle w:val="PargrafodaLista"/>
        <w:spacing w:line="360" w:lineRule="auto"/>
        <w:ind w:left="0"/>
        <w:jc w:val="both"/>
        <w:rPr>
          <w:rStyle w:val="fontstyle31"/>
          <w:rFonts w:ascii="Times New Roman" w:hAnsi="Times New Roman"/>
          <w:sz w:val="24"/>
          <w:szCs w:val="24"/>
        </w:rPr>
      </w:pPr>
    </w:p>
    <w:p w14:paraId="6F624EC1"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rStyle w:val="fontstyle31"/>
          <w:rFonts w:ascii="Times New Roman" w:hAnsi="Times New Roman"/>
          <w:b/>
          <w:bCs/>
          <w:sz w:val="24"/>
          <w:szCs w:val="24"/>
        </w:rPr>
        <w:t>§ 1º</w:t>
      </w:r>
      <w:r w:rsidRPr="004578E1">
        <w:rPr>
          <w:rStyle w:val="fontstyle31"/>
          <w:rFonts w:ascii="Times New Roman" w:hAnsi="Times New Roman"/>
          <w:sz w:val="24"/>
          <w:szCs w:val="24"/>
        </w:rPr>
        <w:t xml:space="preserve"> Considerar-se-á realizada a comunicação no dia em que o sujeito passivo efetivar a consulta eletrônica ao teor da comunicação.</w:t>
      </w:r>
    </w:p>
    <w:p w14:paraId="29743D4C"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2º</w:t>
      </w:r>
      <w:r w:rsidRPr="004578E1">
        <w:rPr>
          <w:rStyle w:val="fontstyle31"/>
          <w:rFonts w:ascii="Times New Roman" w:hAnsi="Times New Roman"/>
          <w:sz w:val="24"/>
          <w:szCs w:val="24"/>
        </w:rPr>
        <w:t xml:space="preserve"> Na hipótese do § 1º deste artigo, nos casos em que a consulta se dê em dia não útil, a comunicação será considerada como realizada no primeiro dia útil seguinte.</w:t>
      </w:r>
    </w:p>
    <w:p w14:paraId="6B6057C3"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3º</w:t>
      </w:r>
      <w:r w:rsidRPr="004578E1">
        <w:rPr>
          <w:rStyle w:val="fontstyle31"/>
          <w:rFonts w:ascii="Times New Roman" w:hAnsi="Times New Roman"/>
          <w:sz w:val="24"/>
          <w:szCs w:val="24"/>
        </w:rPr>
        <w:t xml:space="preserve"> A consulta referida nos §§ 1º e 2º deste artigo deverá ser feita em até 15 (quinze) dias corridos, contados da data da entrega da comunicação ao portal do Domicílio Tributário Eletrônico </w:t>
      </w:r>
      <w:proofErr w:type="spellStart"/>
      <w:r w:rsidRPr="004578E1">
        <w:rPr>
          <w:rStyle w:val="fontstyle31"/>
          <w:rFonts w:ascii="Times New Roman" w:hAnsi="Times New Roman"/>
          <w:sz w:val="24"/>
          <w:szCs w:val="24"/>
        </w:rPr>
        <w:t>DT-e</w:t>
      </w:r>
      <w:proofErr w:type="spellEnd"/>
      <w:r w:rsidRPr="004578E1">
        <w:rPr>
          <w:rStyle w:val="fontstyle31"/>
          <w:rFonts w:ascii="Times New Roman" w:hAnsi="Times New Roman"/>
          <w:sz w:val="24"/>
          <w:szCs w:val="24"/>
        </w:rPr>
        <w:t xml:space="preserve">, </w:t>
      </w:r>
      <w:proofErr w:type="gramStart"/>
      <w:r w:rsidRPr="004578E1">
        <w:rPr>
          <w:rStyle w:val="fontstyle31"/>
          <w:rFonts w:ascii="Times New Roman" w:hAnsi="Times New Roman"/>
          <w:sz w:val="24"/>
          <w:szCs w:val="24"/>
        </w:rPr>
        <w:t>sob pena</w:t>
      </w:r>
      <w:proofErr w:type="gramEnd"/>
      <w:r w:rsidRPr="004578E1">
        <w:rPr>
          <w:rStyle w:val="fontstyle31"/>
          <w:rFonts w:ascii="Times New Roman" w:hAnsi="Times New Roman"/>
          <w:sz w:val="24"/>
          <w:szCs w:val="24"/>
        </w:rPr>
        <w:t xml:space="preserve"> de ser considerada automaticamente realizada na data do término desse prazo.</w:t>
      </w:r>
    </w:p>
    <w:p w14:paraId="6A13B4CB" w14:textId="77777777" w:rsidR="004578E1" w:rsidRP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4º</w:t>
      </w:r>
      <w:r w:rsidRPr="004578E1">
        <w:rPr>
          <w:rStyle w:val="fontstyle31"/>
          <w:rFonts w:ascii="Times New Roman" w:hAnsi="Times New Roman"/>
          <w:sz w:val="24"/>
          <w:szCs w:val="24"/>
        </w:rPr>
        <w:t xml:space="preserve"> A comunicação feita na forma prevista no caput deste artigo será considerada pessoal para todos os efeitos legais.</w:t>
      </w:r>
    </w:p>
    <w:p w14:paraId="5E25045B" w14:textId="77777777" w:rsidR="004578E1" w:rsidRDefault="004578E1" w:rsidP="004578E1">
      <w:pPr>
        <w:pStyle w:val="PargrafodaLista"/>
        <w:spacing w:line="360" w:lineRule="auto"/>
        <w:ind w:left="0"/>
        <w:jc w:val="both"/>
        <w:rPr>
          <w:rStyle w:val="fontstyle31"/>
          <w:rFonts w:ascii="Times New Roman" w:hAnsi="Times New Roman"/>
          <w:sz w:val="24"/>
          <w:szCs w:val="24"/>
        </w:rPr>
      </w:pPr>
      <w:r w:rsidRPr="004578E1">
        <w:rPr>
          <w:color w:val="000000"/>
        </w:rPr>
        <w:br/>
      </w:r>
      <w:r w:rsidRPr="004578E1">
        <w:rPr>
          <w:rStyle w:val="fontstyle31"/>
          <w:rFonts w:ascii="Times New Roman" w:hAnsi="Times New Roman"/>
          <w:b/>
          <w:bCs/>
          <w:sz w:val="24"/>
          <w:szCs w:val="24"/>
        </w:rPr>
        <w:t>§ 5º</w:t>
      </w:r>
      <w:r w:rsidRPr="004578E1">
        <w:rPr>
          <w:rStyle w:val="fontstyle31"/>
          <w:rFonts w:ascii="Times New Roman" w:hAnsi="Times New Roman"/>
          <w:sz w:val="24"/>
          <w:szCs w:val="24"/>
        </w:rPr>
        <w:t xml:space="preserve"> No interesse e conveniência da Administração Pública, a comunicação poderá ser realizada mediante outras formas previstas no Código Tributário Municipal - Lei nº 5737/2020.</w:t>
      </w:r>
    </w:p>
    <w:p w14:paraId="20D52FB7" w14:textId="77777777" w:rsidR="004578E1" w:rsidRDefault="004578E1" w:rsidP="004578E1">
      <w:pPr>
        <w:pStyle w:val="PargrafodaLista"/>
        <w:spacing w:line="360" w:lineRule="auto"/>
        <w:ind w:left="0"/>
        <w:jc w:val="both"/>
        <w:rPr>
          <w:rStyle w:val="fontstyle31"/>
          <w:rFonts w:ascii="Times New Roman" w:hAnsi="Times New Roman"/>
          <w:sz w:val="24"/>
          <w:szCs w:val="24"/>
        </w:rPr>
      </w:pPr>
    </w:p>
    <w:p w14:paraId="5D38C9DC" w14:textId="2D94465D" w:rsidR="00ED690B" w:rsidRPr="004578E1" w:rsidRDefault="004578E1" w:rsidP="004578E1">
      <w:pPr>
        <w:pStyle w:val="PargrafodaLista"/>
        <w:spacing w:line="360" w:lineRule="auto"/>
        <w:ind w:left="0"/>
        <w:jc w:val="both"/>
        <w:rPr>
          <w:color w:val="000000"/>
        </w:rPr>
      </w:pPr>
      <w:r>
        <w:rPr>
          <w:rStyle w:val="fontstyle31"/>
          <w:rFonts w:ascii="Times New Roman" w:hAnsi="Times New Roman"/>
          <w:sz w:val="24"/>
          <w:szCs w:val="24"/>
        </w:rPr>
        <w:tab/>
      </w:r>
      <w:r w:rsidRPr="004578E1">
        <w:rPr>
          <w:rStyle w:val="fontstyle31"/>
          <w:rFonts w:ascii="Times New Roman" w:hAnsi="Times New Roman"/>
          <w:b/>
          <w:bCs/>
          <w:sz w:val="24"/>
          <w:szCs w:val="24"/>
        </w:rPr>
        <w:t>Art. 8°</w:t>
      </w:r>
      <w:r w:rsidRPr="004578E1">
        <w:rPr>
          <w:rStyle w:val="fontstyle31"/>
          <w:rFonts w:ascii="Times New Roman" w:hAnsi="Times New Roman"/>
          <w:sz w:val="24"/>
          <w:szCs w:val="24"/>
        </w:rPr>
        <w:t>. Esta lei complementar entra em vigor na data de sua publicação, revogando-se as disposições em contrário.</w:t>
      </w:r>
    </w:p>
    <w:p w14:paraId="6C6BD6D2" w14:textId="7B35CF06" w:rsidR="00E409F7" w:rsidRDefault="00ED690B" w:rsidP="003A32BE">
      <w:pPr>
        <w:contextualSpacing/>
        <w:jc w:val="both"/>
      </w:pPr>
      <w:r w:rsidRPr="004578E1">
        <w:t xml:space="preserve">GABINETE DO PREFEITO MUNICIPAL DE SÃO VICENTE DO SUL, EM </w:t>
      </w:r>
      <w:r w:rsidR="003A32BE">
        <w:t>02</w:t>
      </w:r>
      <w:r w:rsidRPr="004578E1">
        <w:t xml:space="preserve"> DE </w:t>
      </w:r>
      <w:r w:rsidR="003A32BE">
        <w:t>FEVEREIRO</w:t>
      </w:r>
      <w:proofErr w:type="gramStart"/>
      <w:r w:rsidR="003A32BE">
        <w:t xml:space="preserve"> </w:t>
      </w:r>
      <w:r w:rsidRPr="004578E1">
        <w:t xml:space="preserve"> </w:t>
      </w:r>
      <w:proofErr w:type="gramEnd"/>
      <w:r w:rsidRPr="004578E1">
        <w:t xml:space="preserve">DE </w:t>
      </w:r>
      <w:r w:rsidR="003A32BE">
        <w:t>2022.</w:t>
      </w:r>
    </w:p>
    <w:p w14:paraId="5A540287" w14:textId="50D96BE8" w:rsidR="003A32BE" w:rsidRDefault="003A32BE" w:rsidP="003A32BE">
      <w:pPr>
        <w:contextualSpacing/>
        <w:jc w:val="both"/>
      </w:pPr>
      <w:r>
        <w:t>REGISTRE-SE E PUBLIQUE-SE</w:t>
      </w:r>
    </w:p>
    <w:p w14:paraId="63F1DDDE" w14:textId="636B7E91" w:rsidR="003A32BE" w:rsidRPr="003A32BE" w:rsidRDefault="003A32BE" w:rsidP="003A32BE">
      <w:pPr>
        <w:contextualSpacing/>
        <w:jc w:val="both"/>
      </w:pPr>
      <w:r>
        <w:tab/>
        <w:t>EM DATA SUPRA.</w:t>
      </w:r>
    </w:p>
    <w:p w14:paraId="001D1CB8" w14:textId="77777777" w:rsidR="00E409F7" w:rsidRPr="004578E1" w:rsidRDefault="00E409F7" w:rsidP="003A32BE">
      <w:pPr>
        <w:contextualSpacing/>
        <w:rPr>
          <w:b/>
          <w:bCs/>
          <w:color w:val="000000"/>
        </w:rPr>
      </w:pPr>
    </w:p>
    <w:p w14:paraId="77E37E01" w14:textId="1FA6916B" w:rsidR="00ED690B" w:rsidRPr="004578E1" w:rsidRDefault="003A32BE" w:rsidP="003A32BE">
      <w:pPr>
        <w:ind w:left="2832" w:firstLine="708"/>
        <w:contextualSpacing/>
        <w:jc w:val="center"/>
        <w:rPr>
          <w:color w:val="000000"/>
        </w:rPr>
      </w:pPr>
      <w:r>
        <w:rPr>
          <w:bCs/>
          <w:color w:val="000000"/>
        </w:rPr>
        <w:t xml:space="preserve">                       </w:t>
      </w:r>
      <w:r w:rsidR="004578E1" w:rsidRPr="004578E1">
        <w:rPr>
          <w:bCs/>
          <w:color w:val="000000"/>
        </w:rPr>
        <w:t>FERNANDO DA ROSA PAHIM</w:t>
      </w:r>
    </w:p>
    <w:p w14:paraId="2A650B30" w14:textId="54257F73" w:rsidR="003A32BE" w:rsidRDefault="003A32BE" w:rsidP="003A32BE">
      <w:pPr>
        <w:ind w:left="2832" w:firstLine="708"/>
        <w:contextualSpacing/>
        <w:jc w:val="center"/>
        <w:rPr>
          <w:color w:val="000000"/>
        </w:rPr>
      </w:pPr>
      <w:r>
        <w:rPr>
          <w:color w:val="000000"/>
        </w:rPr>
        <w:t xml:space="preserve">                       </w:t>
      </w:r>
      <w:bookmarkStart w:id="0" w:name="_GoBack"/>
      <w:bookmarkEnd w:id="0"/>
      <w:r w:rsidR="00ED690B" w:rsidRPr="004578E1">
        <w:rPr>
          <w:color w:val="000000"/>
        </w:rPr>
        <w:t xml:space="preserve">PREFEITO MUNICIPAL </w:t>
      </w:r>
    </w:p>
    <w:p w14:paraId="50BCF0E7" w14:textId="77777777" w:rsidR="003A32BE" w:rsidRDefault="003A32BE" w:rsidP="003A32BE">
      <w:pPr>
        <w:contextualSpacing/>
        <w:rPr>
          <w:color w:val="000000"/>
        </w:rPr>
      </w:pPr>
      <w:r>
        <w:rPr>
          <w:color w:val="000000"/>
        </w:rPr>
        <w:t>CLANILTON SILVA SALVADOR</w:t>
      </w:r>
    </w:p>
    <w:p w14:paraId="525754EF" w14:textId="77777777" w:rsidR="003A32BE" w:rsidRDefault="003A32BE" w:rsidP="003A32BE">
      <w:pPr>
        <w:contextualSpacing/>
        <w:rPr>
          <w:color w:val="000000"/>
        </w:rPr>
      </w:pPr>
      <w:r>
        <w:rPr>
          <w:color w:val="000000"/>
        </w:rPr>
        <w:t>SEC. MUNIC. DE ADMINISTRAÇÃO</w:t>
      </w:r>
    </w:p>
    <w:p w14:paraId="4A3EBD5E" w14:textId="77777777" w:rsidR="003A32BE" w:rsidRPr="003A32BE" w:rsidRDefault="003A32BE" w:rsidP="003A32BE">
      <w:pPr>
        <w:contextualSpacing/>
        <w:rPr>
          <w:color w:val="000000"/>
          <w:sz w:val="16"/>
          <w:szCs w:val="16"/>
        </w:rPr>
      </w:pPr>
      <w:r w:rsidRPr="003A32BE">
        <w:rPr>
          <w:color w:val="000000"/>
          <w:sz w:val="16"/>
          <w:szCs w:val="16"/>
        </w:rPr>
        <w:t>Certifico que a presente lei foi afixada no quadro</w:t>
      </w:r>
    </w:p>
    <w:p w14:paraId="3C59A319" w14:textId="19F9CFD3" w:rsidR="008D6E1D" w:rsidRPr="004578E1" w:rsidRDefault="003A32BE" w:rsidP="003A32BE">
      <w:pPr>
        <w:contextualSpacing/>
        <w:rPr>
          <w:bCs/>
        </w:rPr>
      </w:pPr>
      <w:proofErr w:type="gramStart"/>
      <w:r w:rsidRPr="003A32BE">
        <w:rPr>
          <w:color w:val="000000"/>
          <w:sz w:val="16"/>
          <w:szCs w:val="16"/>
        </w:rPr>
        <w:t>de</w:t>
      </w:r>
      <w:proofErr w:type="gramEnd"/>
      <w:r w:rsidRPr="003A32BE">
        <w:rPr>
          <w:color w:val="000000"/>
          <w:sz w:val="16"/>
          <w:szCs w:val="16"/>
        </w:rPr>
        <w:t xml:space="preserve"> avisos e publicações em 02/02/2022. Livro 43.</w:t>
      </w:r>
      <w:r w:rsidR="008D6E1D" w:rsidRPr="004578E1">
        <w:rPr>
          <w:bCs/>
        </w:rPr>
        <w:t xml:space="preserve"> </w:t>
      </w:r>
    </w:p>
    <w:sectPr w:rsidR="008D6E1D" w:rsidRPr="004578E1" w:rsidSect="0082463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057602" w14:textId="77777777" w:rsidR="00B3337F" w:rsidRDefault="00B3337F" w:rsidP="00D97529">
      <w:r>
        <w:separator/>
      </w:r>
    </w:p>
  </w:endnote>
  <w:endnote w:type="continuationSeparator" w:id="0">
    <w:p w14:paraId="6A061436" w14:textId="77777777" w:rsidR="00B3337F" w:rsidRDefault="00B3337F" w:rsidP="00D97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nconsolata-Regular">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64BA9" w14:textId="77777777" w:rsidR="003A32BE" w:rsidRDefault="00D97529" w:rsidP="00D97529">
    <w:pPr>
      <w:pStyle w:val="Rodap"/>
      <w:jc w:val="right"/>
    </w:pPr>
    <w:r>
      <w:rPr>
        <w:noProof/>
      </w:rPr>
      <mc:AlternateContent>
        <mc:Choice Requires="wps">
          <w:drawing>
            <wp:anchor distT="0" distB="0" distL="114300" distR="114300" simplePos="0" relativeHeight="251662336" behindDoc="0" locked="0" layoutInCell="1" allowOverlap="1" wp14:anchorId="37D97FDF" wp14:editId="2E0B595B">
              <wp:simplePos x="0" y="0"/>
              <wp:positionH relativeFrom="column">
                <wp:posOffset>-422910</wp:posOffset>
              </wp:positionH>
              <wp:positionV relativeFrom="paragraph">
                <wp:posOffset>45085</wp:posOffset>
              </wp:positionV>
              <wp:extent cx="5819775" cy="45719"/>
              <wp:effectExtent l="0" t="0" r="28575" b="12065"/>
              <wp:wrapNone/>
              <wp:docPr id="5" name="Retângulo 5"/>
              <wp:cNvGraphicFramePr/>
              <a:graphic xmlns:a="http://schemas.openxmlformats.org/drawingml/2006/main">
                <a:graphicData uri="http://schemas.microsoft.com/office/word/2010/wordprocessingShape">
                  <wps:wsp>
                    <wps:cNvSpPr/>
                    <wps:spPr>
                      <a:xfrm>
                        <a:off x="0" y="0"/>
                        <a:ext cx="5819775" cy="457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622C70" id="Retângulo 5" o:spid="_x0000_s1026" style="position:absolute;margin-left:-33.3pt;margin-top:3.55pt;width:458.25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" fillcolor="black [3200]" strokecolor="black [1600]" strokeweight="2pt"/>
          </w:pict>
        </mc:Fallback>
      </mc:AlternateContent>
    </w:r>
    <w:r>
      <w:rPr>
        <w:noProof/>
      </w:rPr>
      <w:drawing>
        <wp:anchor distT="0" distB="0" distL="114300" distR="114300" simplePos="0" relativeHeight="251661312" behindDoc="0" locked="0" layoutInCell="1" allowOverlap="1" wp14:anchorId="046FB0DC" wp14:editId="4BE08F42">
          <wp:simplePos x="0" y="0"/>
          <wp:positionH relativeFrom="column">
            <wp:posOffset>-689610</wp:posOffset>
          </wp:positionH>
          <wp:positionV relativeFrom="paragraph">
            <wp:posOffset>61595</wp:posOffset>
          </wp:positionV>
          <wp:extent cx="1951984" cy="720583"/>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984" cy="720583"/>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p>
  <w:p w14:paraId="780C8D59" w14:textId="7F218A93" w:rsidR="00D97529" w:rsidRDefault="00D97529" w:rsidP="00D97529">
    <w:pPr>
      <w:pStyle w:val="Rodap"/>
      <w:jc w:val="right"/>
      <w:rPr>
        <w:sz w:val="20"/>
        <w:szCs w:val="20"/>
      </w:rPr>
    </w:pPr>
    <w:r>
      <w:t xml:space="preserve">  </w:t>
    </w:r>
    <w:r w:rsidRPr="00D97529">
      <w:rPr>
        <w:sz w:val="20"/>
        <w:szCs w:val="20"/>
      </w:rPr>
      <w:t xml:space="preserve">Rua General João </w:t>
    </w:r>
    <w:proofErr w:type="spellStart"/>
    <w:r w:rsidRPr="00D97529">
      <w:rPr>
        <w:sz w:val="20"/>
        <w:szCs w:val="20"/>
      </w:rPr>
      <w:t>Antonio</w:t>
    </w:r>
    <w:proofErr w:type="spellEnd"/>
    <w:r w:rsidRPr="00D97529">
      <w:rPr>
        <w:sz w:val="20"/>
        <w:szCs w:val="20"/>
      </w:rPr>
      <w:t xml:space="preserve">, n.º 1305 – São Vicente do </w:t>
    </w:r>
    <w:proofErr w:type="gramStart"/>
    <w:r w:rsidRPr="00D97529">
      <w:rPr>
        <w:sz w:val="20"/>
        <w:szCs w:val="20"/>
      </w:rPr>
      <w:t>Sul -</w:t>
    </w:r>
    <w:r>
      <w:rPr>
        <w:sz w:val="20"/>
        <w:szCs w:val="20"/>
      </w:rPr>
      <w:t>RS</w:t>
    </w:r>
    <w:proofErr w:type="gramEnd"/>
    <w:r>
      <w:rPr>
        <w:sz w:val="20"/>
        <w:szCs w:val="20"/>
      </w:rPr>
      <w:t xml:space="preserve"> – CEP 97420000</w:t>
    </w:r>
  </w:p>
  <w:p w14:paraId="149796F5" w14:textId="77777777" w:rsidR="00D97529" w:rsidRDefault="00D97529" w:rsidP="00D97529">
    <w:pPr>
      <w:pStyle w:val="Rodap"/>
      <w:jc w:val="right"/>
      <w:rPr>
        <w:sz w:val="20"/>
        <w:szCs w:val="20"/>
      </w:rPr>
    </w:pPr>
    <w:r>
      <w:rPr>
        <w:sz w:val="20"/>
        <w:szCs w:val="20"/>
      </w:rPr>
      <w:t>Fone (55) 3257 1313 – 3257 1314</w:t>
    </w:r>
  </w:p>
  <w:p w14:paraId="1686DFCA" w14:textId="77777777" w:rsidR="00D97529" w:rsidRDefault="00B3337F" w:rsidP="00D97529">
    <w:pPr>
      <w:pStyle w:val="Rodap"/>
      <w:jc w:val="right"/>
      <w:rPr>
        <w:sz w:val="20"/>
        <w:szCs w:val="20"/>
      </w:rPr>
    </w:pPr>
    <w:hyperlink r:id="rId2" w:history="1">
      <w:r w:rsidR="00D97529" w:rsidRPr="00F94F51">
        <w:rPr>
          <w:rStyle w:val="Hyperlink"/>
          <w:sz w:val="20"/>
          <w:szCs w:val="20"/>
        </w:rPr>
        <w:t>www.saovicentedosul.rs.gov.br</w:t>
      </w:r>
    </w:hyperlink>
  </w:p>
  <w:p w14:paraId="4F44175B" w14:textId="77777777" w:rsidR="00D97529" w:rsidRPr="00D97529" w:rsidRDefault="00D97529" w:rsidP="00D97529">
    <w:pPr>
      <w:pStyle w:val="Rodap"/>
      <w:jc w:val="right"/>
      <w:rPr>
        <w:sz w:val="20"/>
        <w:szCs w:val="20"/>
      </w:rPr>
    </w:pPr>
    <w:r>
      <w:rPr>
        <w:sz w:val="20"/>
        <w:szCs w:val="20"/>
      </w:rPr>
      <w:t>administracao@saovicentedosul.rs.gov.br</w:t>
    </w:r>
  </w:p>
  <w:p w14:paraId="0240E923" w14:textId="77777777" w:rsidR="00D97529" w:rsidRPr="00D97529" w:rsidRDefault="00D97529" w:rsidP="00D97529">
    <w:pPr>
      <w:pStyle w:val="Rodap"/>
      <w:tabs>
        <w:tab w:val="clear" w:pos="4252"/>
        <w:tab w:val="clear" w:pos="8504"/>
        <w:tab w:val="left" w:pos="1050"/>
      </w:tabs>
      <w:rPr>
        <w:sz w:val="20"/>
        <w:szCs w:val="20"/>
      </w:rPr>
    </w:pPr>
    <w:r w:rsidRPr="00D97529">
      <w:rPr>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D35586" w14:textId="77777777" w:rsidR="00B3337F" w:rsidRDefault="00B3337F" w:rsidP="00D97529">
      <w:r>
        <w:separator/>
      </w:r>
    </w:p>
  </w:footnote>
  <w:footnote w:type="continuationSeparator" w:id="0">
    <w:p w14:paraId="64B5AE88" w14:textId="77777777" w:rsidR="00B3337F" w:rsidRDefault="00B3337F" w:rsidP="00D97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14469" w14:textId="77777777" w:rsidR="00D97529" w:rsidRDefault="00D97529">
    <w:pPr>
      <w:pStyle w:val="Cabealho"/>
    </w:pPr>
    <w:r>
      <w:rPr>
        <w:noProof/>
      </w:rPr>
      <w:drawing>
        <wp:anchor distT="0" distB="0" distL="114300" distR="114300" simplePos="0" relativeHeight="251659264" behindDoc="0" locked="0" layoutInCell="1" allowOverlap="1" wp14:anchorId="3B3F48BB" wp14:editId="05D612A4">
          <wp:simplePos x="0" y="0"/>
          <wp:positionH relativeFrom="margin">
            <wp:posOffset>2214245</wp:posOffset>
          </wp:positionH>
          <wp:positionV relativeFrom="paragraph">
            <wp:posOffset>-222885</wp:posOffset>
          </wp:positionV>
          <wp:extent cx="762000" cy="830111"/>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62000" cy="830111"/>
                  </a:xfrm>
                  <a:prstGeom prst="rect">
                    <a:avLst/>
                  </a:prstGeom>
                </pic:spPr>
              </pic:pic>
            </a:graphicData>
          </a:graphic>
          <wp14:sizeRelH relativeFrom="page">
            <wp14:pctWidth>0</wp14:pctWidth>
          </wp14:sizeRelH>
          <wp14:sizeRelV relativeFrom="page">
            <wp14:pctHeight>0</wp14:pctHeight>
          </wp14:sizeRelV>
        </wp:anchor>
      </w:drawing>
    </w:r>
  </w:p>
  <w:p w14:paraId="426A4F61" w14:textId="77777777" w:rsidR="00D97529" w:rsidRDefault="00D97529">
    <w:pPr>
      <w:pStyle w:val="Cabealho"/>
    </w:pPr>
  </w:p>
  <w:p w14:paraId="037410E9" w14:textId="77777777" w:rsidR="00D97529" w:rsidRDefault="00D97529">
    <w:pPr>
      <w:pStyle w:val="Cabealho"/>
    </w:pPr>
  </w:p>
  <w:p w14:paraId="16B977DD" w14:textId="77777777" w:rsidR="00D97529" w:rsidRPr="00D97529" w:rsidRDefault="00D97529">
    <w:pPr>
      <w:pStyle w:val="Cabealho"/>
      <w:rPr>
        <w:b/>
        <w:bCs/>
      </w:rPr>
    </w:pPr>
  </w:p>
  <w:p w14:paraId="64381C1F" w14:textId="77777777" w:rsidR="00D97529" w:rsidRPr="00D97529" w:rsidRDefault="00D97529" w:rsidP="00D97529">
    <w:pPr>
      <w:pStyle w:val="Cabealho"/>
      <w:jc w:val="center"/>
      <w:rPr>
        <w:b/>
        <w:bCs/>
      </w:rPr>
    </w:pPr>
    <w:r w:rsidRPr="00D97529">
      <w:rPr>
        <w:b/>
        <w:bCs/>
      </w:rPr>
      <w:t>ESTADO DO RIO GRANDE DO SUL</w:t>
    </w:r>
  </w:p>
  <w:p w14:paraId="579BAC00" w14:textId="77777777" w:rsidR="00D97529" w:rsidRPr="00D97529" w:rsidRDefault="00D97529" w:rsidP="00D97529">
    <w:pPr>
      <w:pStyle w:val="Cabealho"/>
      <w:jc w:val="center"/>
      <w:rPr>
        <w:b/>
        <w:bCs/>
      </w:rPr>
    </w:pPr>
    <w:r w:rsidRPr="00D97529">
      <w:rPr>
        <w:b/>
        <w:bCs/>
      </w:rPr>
      <w:t>MUNICIPIO DE SÃO VICENTE DO SUL</w:t>
    </w:r>
  </w:p>
  <w:p w14:paraId="0A225492" w14:textId="77777777" w:rsidR="00D97529" w:rsidRDefault="00D97529">
    <w:pPr>
      <w:pStyle w:val="Cabealho"/>
    </w:pPr>
    <w:r>
      <w:rPr>
        <w:noProof/>
      </w:rPr>
      <mc:AlternateContent>
        <mc:Choice Requires="wps">
          <w:drawing>
            <wp:anchor distT="0" distB="0" distL="114300" distR="114300" simplePos="0" relativeHeight="251660288" behindDoc="0" locked="0" layoutInCell="1" allowOverlap="1" wp14:anchorId="0095D5DA" wp14:editId="0F39CF7C">
              <wp:simplePos x="0" y="0"/>
              <wp:positionH relativeFrom="column">
                <wp:posOffset>34290</wp:posOffset>
              </wp:positionH>
              <wp:positionV relativeFrom="paragraph">
                <wp:posOffset>127635</wp:posOffset>
              </wp:positionV>
              <wp:extent cx="5476875" cy="45719"/>
              <wp:effectExtent l="0" t="0" r="28575" b="12065"/>
              <wp:wrapNone/>
              <wp:docPr id="3" name="Retângulo 3"/>
              <wp:cNvGraphicFramePr/>
              <a:graphic xmlns:a="http://schemas.openxmlformats.org/drawingml/2006/main">
                <a:graphicData uri="http://schemas.microsoft.com/office/word/2010/wordprocessingShape">
                  <wps:wsp>
                    <wps:cNvSpPr/>
                    <wps:spPr>
                      <a:xfrm>
                        <a:off x="0" y="0"/>
                        <a:ext cx="5476875" cy="457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5408B2" id="Retângulo 3" o:spid="_x0000_s1026" style="position:absolute;margin-left:2.7pt;margin-top:10.05pt;width:431.2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" fillcolor="black [3200]" strokecolor="black [1600]" strokeweight="2pt"/>
          </w:pict>
        </mc:Fallback>
      </mc:AlternateContent>
    </w:r>
  </w:p>
  <w:p w14:paraId="62130CF9" w14:textId="77777777" w:rsidR="00D97529" w:rsidRDefault="00D9752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64B5"/>
    <w:multiLevelType w:val="hybridMultilevel"/>
    <w:tmpl w:val="2200C1A2"/>
    <w:lvl w:ilvl="0" w:tplc="759E9F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B72151"/>
    <w:multiLevelType w:val="hybridMultilevel"/>
    <w:tmpl w:val="4E64D860"/>
    <w:lvl w:ilvl="0" w:tplc="A600F93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nsid w:val="0FF01F2B"/>
    <w:multiLevelType w:val="hybridMultilevel"/>
    <w:tmpl w:val="3D0A30DC"/>
    <w:lvl w:ilvl="0" w:tplc="E1C28F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03A43B5"/>
    <w:multiLevelType w:val="hybridMultilevel"/>
    <w:tmpl w:val="12FC8DAA"/>
    <w:lvl w:ilvl="0" w:tplc="2A069B56">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1A12D1"/>
    <w:multiLevelType w:val="hybridMultilevel"/>
    <w:tmpl w:val="16D67616"/>
    <w:lvl w:ilvl="0" w:tplc="B3BA6FF0">
      <w:start w:val="1"/>
      <w:numFmt w:val="upperRoman"/>
      <w:lvlText w:val="%1."/>
      <w:lvlJc w:val="left"/>
      <w:pPr>
        <w:tabs>
          <w:tab w:val="num" w:pos="1080"/>
        </w:tabs>
        <w:ind w:left="1080" w:hanging="720"/>
      </w:pPr>
      <w:rPr>
        <w:rFonts w:ascii="Arial" w:eastAsia="Times New Roman" w:hAnsi="Arial" w:cs="Arial"/>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35E3ACB"/>
    <w:multiLevelType w:val="hybridMultilevel"/>
    <w:tmpl w:val="8BD02256"/>
    <w:lvl w:ilvl="0" w:tplc="B9F6C8F8">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1913194D"/>
    <w:multiLevelType w:val="hybridMultilevel"/>
    <w:tmpl w:val="51EE9540"/>
    <w:lvl w:ilvl="0" w:tplc="34180DDE">
      <w:start w:val="1"/>
      <w:numFmt w:val="decimal"/>
      <w:lvlText w:val="(%1)"/>
      <w:lvlJc w:val="left"/>
      <w:pPr>
        <w:ind w:left="786" w:hanging="360"/>
      </w:p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7">
    <w:nsid w:val="1E611DA7"/>
    <w:multiLevelType w:val="hybridMultilevel"/>
    <w:tmpl w:val="C55A8FE8"/>
    <w:lvl w:ilvl="0" w:tplc="47A2862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967B11"/>
    <w:multiLevelType w:val="hybridMultilevel"/>
    <w:tmpl w:val="B83C6C2E"/>
    <w:lvl w:ilvl="0" w:tplc="7A884AC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A194042"/>
    <w:multiLevelType w:val="hybridMultilevel"/>
    <w:tmpl w:val="6102F0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54439FE"/>
    <w:multiLevelType w:val="hybridMultilevel"/>
    <w:tmpl w:val="4A8A21DE"/>
    <w:lvl w:ilvl="0" w:tplc="CCC88F48">
      <w:start w:val="1"/>
      <w:numFmt w:val="decimalZero"/>
      <w:lvlText w:val="%1"/>
      <w:lvlJc w:val="left"/>
      <w:pPr>
        <w:ind w:left="3547" w:hanging="2130"/>
      </w:pPr>
      <w:rPr>
        <w:rFonts w:hint="default"/>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abstractNum w:abstractNumId="11">
    <w:nsid w:val="3E2C6EA4"/>
    <w:multiLevelType w:val="hybridMultilevel"/>
    <w:tmpl w:val="BBBC9422"/>
    <w:lvl w:ilvl="0" w:tplc="7F5ED234">
      <w:start w:val="1"/>
      <w:numFmt w:val="decimalZero"/>
      <w:lvlText w:val="%1"/>
      <w:lvlJc w:val="left"/>
      <w:pPr>
        <w:ind w:left="3547" w:hanging="2130"/>
      </w:pPr>
      <w:rPr>
        <w:rFonts w:hint="default"/>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abstractNum w:abstractNumId="12">
    <w:nsid w:val="4A247E0F"/>
    <w:multiLevelType w:val="hybridMultilevel"/>
    <w:tmpl w:val="F378C66C"/>
    <w:lvl w:ilvl="0" w:tplc="75E67E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nsid w:val="4EF4380A"/>
    <w:multiLevelType w:val="hybridMultilevel"/>
    <w:tmpl w:val="559C95B4"/>
    <w:lvl w:ilvl="0" w:tplc="7CF06C2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51CA7EEB"/>
    <w:multiLevelType w:val="hybridMultilevel"/>
    <w:tmpl w:val="CEBC81A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DC17E1F"/>
    <w:multiLevelType w:val="hybridMultilevel"/>
    <w:tmpl w:val="9CA01540"/>
    <w:lvl w:ilvl="0" w:tplc="BC4C32F6">
      <w:start w:val="1"/>
      <w:numFmt w:val="upperRoman"/>
      <w:lvlText w:val="%1."/>
      <w:lvlJc w:val="left"/>
      <w:pPr>
        <w:ind w:left="1146" w:hanging="72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nsid w:val="64247BC8"/>
    <w:multiLevelType w:val="hybridMultilevel"/>
    <w:tmpl w:val="921CDF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8861C84"/>
    <w:multiLevelType w:val="hybridMultilevel"/>
    <w:tmpl w:val="E79AB18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nsid w:val="738C0675"/>
    <w:multiLevelType w:val="hybridMultilevel"/>
    <w:tmpl w:val="E848D8B0"/>
    <w:lvl w:ilvl="0" w:tplc="982A1206">
      <w:start w:val="5"/>
      <w:numFmt w:val="upperRoman"/>
      <w:lvlText w:val="%1."/>
      <w:lvlJc w:val="left"/>
      <w:pPr>
        <w:ind w:left="1004" w:hanging="72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nsid w:val="76834821"/>
    <w:multiLevelType w:val="hybridMultilevel"/>
    <w:tmpl w:val="F510191C"/>
    <w:lvl w:ilvl="0" w:tplc="63529776">
      <w:start w:val="1"/>
      <w:numFmt w:val="lowerLetter"/>
      <w:lvlText w:val="%1)"/>
      <w:lvlJc w:val="left"/>
      <w:pPr>
        <w:ind w:left="1779" w:hanging="360"/>
      </w:pPr>
      <w:rPr>
        <w:rFonts w:hint="default"/>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num w:numId="1">
    <w:abstractNumId w:val="19"/>
  </w:num>
  <w:num w:numId="2">
    <w:abstractNumId w:val="11"/>
  </w:num>
  <w:num w:numId="3">
    <w:abstractNumId w:val="1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2"/>
  </w:num>
  <w:num w:numId="8">
    <w:abstractNumId w:val="8"/>
  </w:num>
  <w:num w:numId="9">
    <w:abstractNumId w:val="3"/>
  </w:num>
  <w:num w:numId="10">
    <w:abstractNumId w:val="15"/>
  </w:num>
  <w:num w:numId="11">
    <w:abstractNumId w:val="18"/>
  </w:num>
  <w:num w:numId="12">
    <w:abstractNumId w:val="1"/>
  </w:num>
  <w:num w:numId="13">
    <w:abstractNumId w:val="14"/>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2"/>
  </w:num>
  <w:num w:numId="17">
    <w:abstractNumId w:val="13"/>
  </w:num>
  <w:num w:numId="18">
    <w:abstractNumId w:val="5"/>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C54"/>
    <w:rsid w:val="00016DC7"/>
    <w:rsid w:val="000201CD"/>
    <w:rsid w:val="000506F6"/>
    <w:rsid w:val="00116389"/>
    <w:rsid w:val="00190BFD"/>
    <w:rsid w:val="001D7926"/>
    <w:rsid w:val="0025004F"/>
    <w:rsid w:val="00262847"/>
    <w:rsid w:val="00274D66"/>
    <w:rsid w:val="00305086"/>
    <w:rsid w:val="00380FAE"/>
    <w:rsid w:val="003A32BE"/>
    <w:rsid w:val="00413676"/>
    <w:rsid w:val="00427C54"/>
    <w:rsid w:val="004578E1"/>
    <w:rsid w:val="004A48A4"/>
    <w:rsid w:val="00513682"/>
    <w:rsid w:val="00514A1E"/>
    <w:rsid w:val="006125FD"/>
    <w:rsid w:val="0069530A"/>
    <w:rsid w:val="006D6D83"/>
    <w:rsid w:val="006E6B06"/>
    <w:rsid w:val="00724795"/>
    <w:rsid w:val="007331BF"/>
    <w:rsid w:val="00790B36"/>
    <w:rsid w:val="008222CB"/>
    <w:rsid w:val="00824638"/>
    <w:rsid w:val="008A5F7E"/>
    <w:rsid w:val="008B0494"/>
    <w:rsid w:val="008D6E1D"/>
    <w:rsid w:val="00977520"/>
    <w:rsid w:val="00B3337F"/>
    <w:rsid w:val="00BD2BBE"/>
    <w:rsid w:val="00C516B0"/>
    <w:rsid w:val="00C66AB7"/>
    <w:rsid w:val="00CC6595"/>
    <w:rsid w:val="00CD7D78"/>
    <w:rsid w:val="00CE5B9C"/>
    <w:rsid w:val="00D44F83"/>
    <w:rsid w:val="00D97529"/>
    <w:rsid w:val="00E16648"/>
    <w:rsid w:val="00E409F7"/>
    <w:rsid w:val="00E517A4"/>
    <w:rsid w:val="00E643B5"/>
    <w:rsid w:val="00E96CAB"/>
    <w:rsid w:val="00ED690B"/>
    <w:rsid w:val="00F50715"/>
    <w:rsid w:val="00FF23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3D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C5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D690B"/>
    <w:pPr>
      <w:keepNext/>
      <w:jc w:val="both"/>
      <w:outlineLvl w:val="0"/>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427C54"/>
    <w:pPr>
      <w:spacing w:after="120"/>
    </w:pPr>
  </w:style>
  <w:style w:type="character" w:customStyle="1" w:styleId="CorpodetextoChar">
    <w:name w:val="Corpo de texto Char"/>
    <w:basedOn w:val="Fontepargpadro"/>
    <w:link w:val="Corpodetexto"/>
    <w:rsid w:val="00427C54"/>
    <w:rPr>
      <w:rFonts w:ascii="Times New Roman" w:eastAsia="Times New Roman" w:hAnsi="Times New Roman" w:cs="Times New Roman"/>
      <w:sz w:val="24"/>
      <w:szCs w:val="24"/>
      <w:lang w:eastAsia="pt-BR"/>
    </w:rPr>
  </w:style>
  <w:style w:type="paragraph" w:styleId="Cabealho">
    <w:name w:val="header"/>
    <w:basedOn w:val="Normal"/>
    <w:link w:val="CabealhoChar"/>
    <w:rsid w:val="00790B36"/>
    <w:pPr>
      <w:tabs>
        <w:tab w:val="center" w:pos="4419"/>
        <w:tab w:val="right" w:pos="8838"/>
      </w:tabs>
    </w:pPr>
  </w:style>
  <w:style w:type="character" w:customStyle="1" w:styleId="CabealhoChar">
    <w:name w:val="Cabeçalho Char"/>
    <w:basedOn w:val="Fontepargpadro"/>
    <w:link w:val="Cabealho"/>
    <w:rsid w:val="00790B36"/>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C516B0"/>
    <w:pPr>
      <w:spacing w:after="120"/>
      <w:ind w:left="283"/>
    </w:pPr>
  </w:style>
  <w:style w:type="character" w:customStyle="1" w:styleId="RecuodecorpodetextoChar">
    <w:name w:val="Recuo de corpo de texto Char"/>
    <w:basedOn w:val="Fontepargpadro"/>
    <w:link w:val="Recuodecorpodetexto"/>
    <w:uiPriority w:val="99"/>
    <w:semiHidden/>
    <w:rsid w:val="00C516B0"/>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C516B0"/>
    <w:pPr>
      <w:spacing w:after="120" w:line="480" w:lineRule="auto"/>
      <w:ind w:left="283"/>
    </w:pPr>
  </w:style>
  <w:style w:type="character" w:customStyle="1" w:styleId="Recuodecorpodetexto2Char">
    <w:name w:val="Recuo de corpo de texto 2 Char"/>
    <w:basedOn w:val="Fontepargpadro"/>
    <w:link w:val="Recuodecorpodetexto2"/>
    <w:uiPriority w:val="99"/>
    <w:rsid w:val="00C516B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C516B0"/>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C516B0"/>
    <w:rPr>
      <w:rFonts w:ascii="Times New Roman" w:eastAsia="Times New Roman" w:hAnsi="Times New Roman" w:cs="Times New Roman"/>
      <w:sz w:val="16"/>
      <w:szCs w:val="16"/>
      <w:lang w:eastAsia="pt-BR"/>
    </w:rPr>
  </w:style>
  <w:style w:type="paragraph" w:styleId="Rodap">
    <w:name w:val="footer"/>
    <w:basedOn w:val="Normal"/>
    <w:link w:val="RodapChar"/>
    <w:uiPriority w:val="99"/>
    <w:unhideWhenUsed/>
    <w:rsid w:val="00D97529"/>
    <w:pPr>
      <w:tabs>
        <w:tab w:val="center" w:pos="4252"/>
        <w:tab w:val="right" w:pos="8504"/>
      </w:tabs>
    </w:pPr>
  </w:style>
  <w:style w:type="character" w:customStyle="1" w:styleId="RodapChar">
    <w:name w:val="Rodapé Char"/>
    <w:basedOn w:val="Fontepargpadro"/>
    <w:link w:val="Rodap"/>
    <w:uiPriority w:val="99"/>
    <w:rsid w:val="00D97529"/>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D97529"/>
    <w:rPr>
      <w:color w:val="0000FF" w:themeColor="hyperlink"/>
      <w:u w:val="single"/>
    </w:rPr>
  </w:style>
  <w:style w:type="character" w:customStyle="1" w:styleId="MenoPendente1">
    <w:name w:val="Menção Pendente1"/>
    <w:basedOn w:val="Fontepargpadro"/>
    <w:uiPriority w:val="99"/>
    <w:semiHidden/>
    <w:unhideWhenUsed/>
    <w:rsid w:val="00D97529"/>
    <w:rPr>
      <w:color w:val="605E5C"/>
      <w:shd w:val="clear" w:color="auto" w:fill="E1DFDD"/>
    </w:rPr>
  </w:style>
  <w:style w:type="paragraph" w:styleId="PargrafodaLista">
    <w:name w:val="List Paragraph"/>
    <w:basedOn w:val="Normal"/>
    <w:uiPriority w:val="34"/>
    <w:qFormat/>
    <w:rsid w:val="008D6E1D"/>
    <w:pPr>
      <w:ind w:left="720"/>
      <w:contextualSpacing/>
    </w:pPr>
  </w:style>
  <w:style w:type="character" w:customStyle="1" w:styleId="Ttulo1Char">
    <w:name w:val="Título 1 Char"/>
    <w:basedOn w:val="Fontepargpadro"/>
    <w:link w:val="Ttulo1"/>
    <w:rsid w:val="00ED690B"/>
    <w:rPr>
      <w:rFonts w:ascii="Arial" w:eastAsia="Times New Roman" w:hAnsi="Arial" w:cs="Arial"/>
      <w:b/>
      <w:bCs/>
      <w:sz w:val="24"/>
      <w:szCs w:val="24"/>
      <w:lang w:eastAsia="pt-BR"/>
    </w:rPr>
  </w:style>
  <w:style w:type="paragraph" w:styleId="Textodebalo">
    <w:name w:val="Balloon Text"/>
    <w:basedOn w:val="Normal"/>
    <w:link w:val="TextodebaloChar"/>
    <w:uiPriority w:val="99"/>
    <w:semiHidden/>
    <w:unhideWhenUsed/>
    <w:rsid w:val="006D6D83"/>
    <w:rPr>
      <w:rFonts w:ascii="Segoe UI" w:hAnsi="Segoe UI" w:cs="Segoe UI"/>
      <w:sz w:val="18"/>
      <w:szCs w:val="18"/>
    </w:rPr>
  </w:style>
  <w:style w:type="character" w:customStyle="1" w:styleId="TextodebaloChar">
    <w:name w:val="Texto de balão Char"/>
    <w:basedOn w:val="Fontepargpadro"/>
    <w:link w:val="Textodebalo"/>
    <w:uiPriority w:val="99"/>
    <w:semiHidden/>
    <w:rsid w:val="006D6D83"/>
    <w:rPr>
      <w:rFonts w:ascii="Segoe UI" w:eastAsia="Times New Roman" w:hAnsi="Segoe UI" w:cs="Segoe UI"/>
      <w:sz w:val="18"/>
      <w:szCs w:val="18"/>
      <w:lang w:eastAsia="pt-BR"/>
    </w:rPr>
  </w:style>
  <w:style w:type="character" w:customStyle="1" w:styleId="fontstyle31">
    <w:name w:val="fontstyle31"/>
    <w:basedOn w:val="Fontepargpadro"/>
    <w:rsid w:val="004578E1"/>
    <w:rPr>
      <w:rFonts w:ascii="Inconsolata-Regular" w:hAnsi="Inconsolata-Regular" w:hint="default"/>
      <w:b w:val="0"/>
      <w:bCs w:val="0"/>
      <w:i w:val="0"/>
      <w:iCs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C5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D690B"/>
    <w:pPr>
      <w:keepNext/>
      <w:jc w:val="both"/>
      <w:outlineLvl w:val="0"/>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427C54"/>
    <w:pPr>
      <w:spacing w:after="120"/>
    </w:pPr>
  </w:style>
  <w:style w:type="character" w:customStyle="1" w:styleId="CorpodetextoChar">
    <w:name w:val="Corpo de texto Char"/>
    <w:basedOn w:val="Fontepargpadro"/>
    <w:link w:val="Corpodetexto"/>
    <w:rsid w:val="00427C54"/>
    <w:rPr>
      <w:rFonts w:ascii="Times New Roman" w:eastAsia="Times New Roman" w:hAnsi="Times New Roman" w:cs="Times New Roman"/>
      <w:sz w:val="24"/>
      <w:szCs w:val="24"/>
      <w:lang w:eastAsia="pt-BR"/>
    </w:rPr>
  </w:style>
  <w:style w:type="paragraph" w:styleId="Cabealho">
    <w:name w:val="header"/>
    <w:basedOn w:val="Normal"/>
    <w:link w:val="CabealhoChar"/>
    <w:rsid w:val="00790B36"/>
    <w:pPr>
      <w:tabs>
        <w:tab w:val="center" w:pos="4419"/>
        <w:tab w:val="right" w:pos="8838"/>
      </w:tabs>
    </w:pPr>
  </w:style>
  <w:style w:type="character" w:customStyle="1" w:styleId="CabealhoChar">
    <w:name w:val="Cabeçalho Char"/>
    <w:basedOn w:val="Fontepargpadro"/>
    <w:link w:val="Cabealho"/>
    <w:rsid w:val="00790B36"/>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C516B0"/>
    <w:pPr>
      <w:spacing w:after="120"/>
      <w:ind w:left="283"/>
    </w:pPr>
  </w:style>
  <w:style w:type="character" w:customStyle="1" w:styleId="RecuodecorpodetextoChar">
    <w:name w:val="Recuo de corpo de texto Char"/>
    <w:basedOn w:val="Fontepargpadro"/>
    <w:link w:val="Recuodecorpodetexto"/>
    <w:uiPriority w:val="99"/>
    <w:semiHidden/>
    <w:rsid w:val="00C516B0"/>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C516B0"/>
    <w:pPr>
      <w:spacing w:after="120" w:line="480" w:lineRule="auto"/>
      <w:ind w:left="283"/>
    </w:pPr>
  </w:style>
  <w:style w:type="character" w:customStyle="1" w:styleId="Recuodecorpodetexto2Char">
    <w:name w:val="Recuo de corpo de texto 2 Char"/>
    <w:basedOn w:val="Fontepargpadro"/>
    <w:link w:val="Recuodecorpodetexto2"/>
    <w:uiPriority w:val="99"/>
    <w:rsid w:val="00C516B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C516B0"/>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C516B0"/>
    <w:rPr>
      <w:rFonts w:ascii="Times New Roman" w:eastAsia="Times New Roman" w:hAnsi="Times New Roman" w:cs="Times New Roman"/>
      <w:sz w:val="16"/>
      <w:szCs w:val="16"/>
      <w:lang w:eastAsia="pt-BR"/>
    </w:rPr>
  </w:style>
  <w:style w:type="paragraph" w:styleId="Rodap">
    <w:name w:val="footer"/>
    <w:basedOn w:val="Normal"/>
    <w:link w:val="RodapChar"/>
    <w:uiPriority w:val="99"/>
    <w:unhideWhenUsed/>
    <w:rsid w:val="00D97529"/>
    <w:pPr>
      <w:tabs>
        <w:tab w:val="center" w:pos="4252"/>
        <w:tab w:val="right" w:pos="8504"/>
      </w:tabs>
    </w:pPr>
  </w:style>
  <w:style w:type="character" w:customStyle="1" w:styleId="RodapChar">
    <w:name w:val="Rodapé Char"/>
    <w:basedOn w:val="Fontepargpadro"/>
    <w:link w:val="Rodap"/>
    <w:uiPriority w:val="99"/>
    <w:rsid w:val="00D97529"/>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D97529"/>
    <w:rPr>
      <w:color w:val="0000FF" w:themeColor="hyperlink"/>
      <w:u w:val="single"/>
    </w:rPr>
  </w:style>
  <w:style w:type="character" w:customStyle="1" w:styleId="MenoPendente1">
    <w:name w:val="Menção Pendente1"/>
    <w:basedOn w:val="Fontepargpadro"/>
    <w:uiPriority w:val="99"/>
    <w:semiHidden/>
    <w:unhideWhenUsed/>
    <w:rsid w:val="00D97529"/>
    <w:rPr>
      <w:color w:val="605E5C"/>
      <w:shd w:val="clear" w:color="auto" w:fill="E1DFDD"/>
    </w:rPr>
  </w:style>
  <w:style w:type="paragraph" w:styleId="PargrafodaLista">
    <w:name w:val="List Paragraph"/>
    <w:basedOn w:val="Normal"/>
    <w:uiPriority w:val="34"/>
    <w:qFormat/>
    <w:rsid w:val="008D6E1D"/>
    <w:pPr>
      <w:ind w:left="720"/>
      <w:contextualSpacing/>
    </w:pPr>
  </w:style>
  <w:style w:type="character" w:customStyle="1" w:styleId="Ttulo1Char">
    <w:name w:val="Título 1 Char"/>
    <w:basedOn w:val="Fontepargpadro"/>
    <w:link w:val="Ttulo1"/>
    <w:rsid w:val="00ED690B"/>
    <w:rPr>
      <w:rFonts w:ascii="Arial" w:eastAsia="Times New Roman" w:hAnsi="Arial" w:cs="Arial"/>
      <w:b/>
      <w:bCs/>
      <w:sz w:val="24"/>
      <w:szCs w:val="24"/>
      <w:lang w:eastAsia="pt-BR"/>
    </w:rPr>
  </w:style>
  <w:style w:type="paragraph" w:styleId="Textodebalo">
    <w:name w:val="Balloon Text"/>
    <w:basedOn w:val="Normal"/>
    <w:link w:val="TextodebaloChar"/>
    <w:uiPriority w:val="99"/>
    <w:semiHidden/>
    <w:unhideWhenUsed/>
    <w:rsid w:val="006D6D83"/>
    <w:rPr>
      <w:rFonts w:ascii="Segoe UI" w:hAnsi="Segoe UI" w:cs="Segoe UI"/>
      <w:sz w:val="18"/>
      <w:szCs w:val="18"/>
    </w:rPr>
  </w:style>
  <w:style w:type="character" w:customStyle="1" w:styleId="TextodebaloChar">
    <w:name w:val="Texto de balão Char"/>
    <w:basedOn w:val="Fontepargpadro"/>
    <w:link w:val="Textodebalo"/>
    <w:uiPriority w:val="99"/>
    <w:semiHidden/>
    <w:rsid w:val="006D6D83"/>
    <w:rPr>
      <w:rFonts w:ascii="Segoe UI" w:eastAsia="Times New Roman" w:hAnsi="Segoe UI" w:cs="Segoe UI"/>
      <w:sz w:val="18"/>
      <w:szCs w:val="18"/>
      <w:lang w:eastAsia="pt-BR"/>
    </w:rPr>
  </w:style>
  <w:style w:type="character" w:customStyle="1" w:styleId="fontstyle31">
    <w:name w:val="fontstyle31"/>
    <w:basedOn w:val="Fontepargpadro"/>
    <w:rsid w:val="004578E1"/>
    <w:rPr>
      <w:rFonts w:ascii="Inconsolata-Regular" w:hAnsi="Inconsolata-Regular"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230085">
      <w:bodyDiv w:val="1"/>
      <w:marLeft w:val="0"/>
      <w:marRight w:val="0"/>
      <w:marTop w:val="0"/>
      <w:marBottom w:val="0"/>
      <w:divBdr>
        <w:top w:val="none" w:sz="0" w:space="0" w:color="auto"/>
        <w:left w:val="none" w:sz="0" w:space="0" w:color="auto"/>
        <w:bottom w:val="none" w:sz="0" w:space="0" w:color="auto"/>
        <w:right w:val="none" w:sz="0" w:space="0" w:color="auto"/>
      </w:divBdr>
    </w:div>
    <w:div w:id="846748087">
      <w:bodyDiv w:val="1"/>
      <w:marLeft w:val="0"/>
      <w:marRight w:val="0"/>
      <w:marTop w:val="0"/>
      <w:marBottom w:val="0"/>
      <w:divBdr>
        <w:top w:val="none" w:sz="0" w:space="0" w:color="auto"/>
        <w:left w:val="none" w:sz="0" w:space="0" w:color="auto"/>
        <w:bottom w:val="none" w:sz="0" w:space="0" w:color="auto"/>
        <w:right w:val="none" w:sz="0" w:space="0" w:color="auto"/>
      </w:divBdr>
    </w:div>
    <w:div w:id="1594195933">
      <w:bodyDiv w:val="1"/>
      <w:marLeft w:val="0"/>
      <w:marRight w:val="0"/>
      <w:marTop w:val="0"/>
      <w:marBottom w:val="0"/>
      <w:divBdr>
        <w:top w:val="none" w:sz="0" w:space="0" w:color="auto"/>
        <w:left w:val="none" w:sz="0" w:space="0" w:color="auto"/>
        <w:bottom w:val="none" w:sz="0" w:space="0" w:color="auto"/>
        <w:right w:val="none" w:sz="0" w:space="0" w:color="auto"/>
      </w:divBdr>
    </w:div>
    <w:div w:id="196569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ovicentedosul.rs.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1030</Words>
  <Characters>5568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7</cp:revision>
  <cp:lastPrinted>2022-01-21T13:31:00Z</cp:lastPrinted>
  <dcterms:created xsi:type="dcterms:W3CDTF">2022-01-20T14:54:00Z</dcterms:created>
  <dcterms:modified xsi:type="dcterms:W3CDTF">2022-02-02T13:21:00Z</dcterms:modified>
</cp:coreProperties>
</file>