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B7712B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B7712B">
        <w:rPr>
          <w:rFonts w:ascii="Bookman Old Style" w:hAnsi="Bookman Old Style"/>
          <w:sz w:val="22"/>
          <w:szCs w:val="22"/>
        </w:rPr>
        <w:t>LEI</w:t>
      </w:r>
      <w:proofErr w:type="gramStart"/>
      <w:r w:rsidRPr="00B7712B">
        <w:rPr>
          <w:rFonts w:ascii="Bookman Old Style" w:hAnsi="Bookman Old Style"/>
          <w:sz w:val="22"/>
          <w:szCs w:val="22"/>
        </w:rPr>
        <w:t xml:space="preserve"> </w:t>
      </w:r>
      <w:r w:rsidR="00B7712B" w:rsidRPr="00B7712B">
        <w:rPr>
          <w:rFonts w:ascii="Bookman Old Style" w:hAnsi="Bookman Old Style"/>
          <w:sz w:val="22"/>
          <w:szCs w:val="22"/>
        </w:rPr>
        <w:t xml:space="preserve"> </w:t>
      </w:r>
      <w:proofErr w:type="gramEnd"/>
      <w:r w:rsidR="00B7712B" w:rsidRPr="00B7712B">
        <w:rPr>
          <w:rFonts w:ascii="Bookman Old Style" w:hAnsi="Bookman Old Style"/>
          <w:sz w:val="22"/>
          <w:szCs w:val="22"/>
        </w:rPr>
        <w:t xml:space="preserve">MUNICIPAL </w:t>
      </w:r>
      <w:r w:rsidRPr="00B7712B">
        <w:rPr>
          <w:rFonts w:ascii="Bookman Old Style" w:hAnsi="Bookman Old Style"/>
          <w:sz w:val="22"/>
          <w:szCs w:val="22"/>
        </w:rPr>
        <w:t xml:space="preserve">Nº </w:t>
      </w:r>
      <w:r w:rsidR="00B7712B" w:rsidRPr="00B7712B">
        <w:rPr>
          <w:rFonts w:ascii="Bookman Old Style" w:hAnsi="Bookman Old Style"/>
          <w:sz w:val="22"/>
          <w:szCs w:val="22"/>
        </w:rPr>
        <w:t>5911</w:t>
      </w:r>
      <w:r w:rsidR="00153CE3" w:rsidRPr="00B7712B">
        <w:rPr>
          <w:rFonts w:ascii="Bookman Old Style" w:hAnsi="Bookman Old Style"/>
          <w:sz w:val="22"/>
          <w:szCs w:val="22"/>
        </w:rPr>
        <w:t>/2022</w:t>
      </w:r>
    </w:p>
    <w:p w:rsidR="0008689F" w:rsidRPr="00F05E6F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F05E6F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F05E6F" w:rsidRDefault="0008689F" w:rsidP="00867A05">
      <w:pPr>
        <w:ind w:left="3544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F05E6F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F05E6F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2D0C28" w:rsidRPr="00F05E6F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ESPECIAL</w:t>
      </w:r>
      <w:r w:rsidR="009F7190" w:rsidRPr="00F05E6F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F05E6F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F05E6F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F05E6F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F05E6F" w:rsidRPr="00F05E6F">
        <w:rPr>
          <w:rFonts w:ascii="Bookman Old Style" w:hAnsi="Bookman Old Style" w:cs="Arial"/>
          <w:b/>
          <w:bCs/>
          <w:i/>
          <w:sz w:val="22"/>
          <w:szCs w:val="22"/>
        </w:rPr>
        <w:t>102.466,34</w:t>
      </w:r>
      <w:r w:rsidR="008A2935" w:rsidRPr="00F05E6F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F05E6F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05E6F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05E6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05E6F">
        <w:rPr>
          <w:rFonts w:ascii="Bookman Old Style" w:hAnsi="Bookman Old Style" w:cs="Arial"/>
          <w:i/>
          <w:sz w:val="22"/>
          <w:szCs w:val="22"/>
        </w:rPr>
        <w:tab/>
      </w:r>
      <w:r w:rsidRPr="00F05E6F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F05E6F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F05E6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05E6F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F05E6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05E6F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F05E6F">
        <w:rPr>
          <w:rFonts w:ascii="Bookman Old Style" w:hAnsi="Bookman Old Style" w:cs="Arial"/>
          <w:sz w:val="22"/>
          <w:szCs w:val="22"/>
        </w:rPr>
        <w:t>Art</w:t>
      </w:r>
      <w:r w:rsidR="008F1700" w:rsidRPr="00F05E6F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F05E6F">
        <w:rPr>
          <w:rFonts w:ascii="Bookman Old Style" w:hAnsi="Bookman Old Style" w:cs="Arial"/>
          <w:sz w:val="22"/>
          <w:szCs w:val="22"/>
        </w:rPr>
        <w:t>1</w:t>
      </w:r>
      <w:r w:rsidR="002D0C28" w:rsidRPr="00F05E6F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2D0C28" w:rsidRPr="00F05E6F">
        <w:rPr>
          <w:rFonts w:ascii="Bookman Old Style" w:hAnsi="Bookman Old Style" w:cs="Arial"/>
          <w:sz w:val="22"/>
          <w:szCs w:val="22"/>
        </w:rPr>
        <w:t>° - Abre-se crédito especial</w:t>
      </w:r>
      <w:r w:rsidR="00867A05" w:rsidRPr="00F05E6F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F05E6F">
        <w:rPr>
          <w:rFonts w:ascii="Bookman Old Style" w:hAnsi="Bookman Old Style" w:cs="Arial"/>
          <w:sz w:val="22"/>
          <w:szCs w:val="22"/>
        </w:rPr>
        <w:t xml:space="preserve"> na seguinte dotação orçamentária:</w:t>
      </w:r>
    </w:p>
    <w:p w:rsidR="0008689F" w:rsidRPr="00F05E6F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8907F8" w:rsidRPr="00F05E6F" w:rsidRDefault="0039514A" w:rsidP="008907F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05E6F">
        <w:rPr>
          <w:rFonts w:ascii="Bookman Old Style" w:hAnsi="Bookman Old Style" w:cs="Arial"/>
          <w:sz w:val="22"/>
          <w:szCs w:val="22"/>
        </w:rPr>
        <w:t>09</w:t>
      </w:r>
      <w:r w:rsidR="008907F8" w:rsidRPr="00F05E6F">
        <w:rPr>
          <w:rFonts w:ascii="Bookman Old Style" w:hAnsi="Bookman Old Style" w:cs="Arial"/>
          <w:sz w:val="22"/>
          <w:szCs w:val="22"/>
        </w:rPr>
        <w:t xml:space="preserve"> – Secreta</w:t>
      </w:r>
      <w:r w:rsidRPr="00F05E6F">
        <w:rPr>
          <w:rFonts w:ascii="Bookman Old Style" w:hAnsi="Bookman Old Style" w:cs="Arial"/>
          <w:sz w:val="22"/>
          <w:szCs w:val="22"/>
        </w:rPr>
        <w:t>ria Municipal de Obras - SMOB</w:t>
      </w:r>
    </w:p>
    <w:p w:rsidR="008907F8" w:rsidRPr="00F05E6F" w:rsidRDefault="0039514A" w:rsidP="008907F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05E6F">
        <w:rPr>
          <w:rFonts w:ascii="Bookman Old Style" w:hAnsi="Bookman Old Style" w:cs="Arial"/>
          <w:sz w:val="22"/>
          <w:szCs w:val="22"/>
        </w:rPr>
        <w:t>09.03 – Secretaria Municipal de Obras – Infraestrutura Rural</w:t>
      </w:r>
    </w:p>
    <w:p w:rsidR="008907F8" w:rsidRPr="00F05E6F" w:rsidRDefault="0039514A" w:rsidP="008907F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F05E6F">
        <w:rPr>
          <w:rFonts w:ascii="Bookman Old Style" w:hAnsi="Bookman Old Style" w:cs="Arial"/>
          <w:sz w:val="22"/>
          <w:szCs w:val="22"/>
        </w:rPr>
        <w:t>1003</w:t>
      </w:r>
      <w:r w:rsidR="008907F8" w:rsidRPr="00F05E6F">
        <w:rPr>
          <w:rFonts w:ascii="Bookman Old Style" w:hAnsi="Bookman Old Style" w:cs="Arial"/>
          <w:sz w:val="22"/>
          <w:szCs w:val="22"/>
        </w:rPr>
        <w:t xml:space="preserve"> – </w:t>
      </w:r>
      <w:r w:rsidRPr="00F05E6F">
        <w:rPr>
          <w:rFonts w:ascii="Bookman Old Style" w:hAnsi="Bookman Old Style" w:cs="Arial"/>
          <w:sz w:val="22"/>
          <w:szCs w:val="22"/>
        </w:rPr>
        <w:t xml:space="preserve">Recuperação e Manutenção da Estrada </w:t>
      </w:r>
      <w:proofErr w:type="spellStart"/>
      <w:r w:rsidRPr="00F05E6F">
        <w:rPr>
          <w:rFonts w:ascii="Bookman Old Style" w:hAnsi="Bookman Old Style" w:cs="Arial"/>
          <w:sz w:val="22"/>
          <w:szCs w:val="22"/>
        </w:rPr>
        <w:t>Timbaúva</w:t>
      </w:r>
      <w:proofErr w:type="spellEnd"/>
    </w:p>
    <w:p w:rsidR="000E6E60" w:rsidRPr="00F05E6F" w:rsidRDefault="0039514A" w:rsidP="008907F8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F05E6F">
        <w:rPr>
          <w:rFonts w:ascii="Bookman Old Style" w:hAnsi="Bookman Old Style" w:cs="Arial"/>
          <w:sz w:val="20"/>
          <w:szCs w:val="20"/>
        </w:rPr>
        <w:t>(768) 4490.51</w:t>
      </w:r>
      <w:r w:rsidR="008F1700" w:rsidRPr="00F05E6F">
        <w:rPr>
          <w:rFonts w:ascii="Bookman Old Style" w:hAnsi="Bookman Old Style" w:cs="Arial"/>
          <w:sz w:val="20"/>
          <w:szCs w:val="20"/>
        </w:rPr>
        <w:t xml:space="preserve"> </w:t>
      </w:r>
      <w:r w:rsidR="009F7190" w:rsidRPr="00F05E6F">
        <w:rPr>
          <w:rFonts w:ascii="Bookman Old Style" w:hAnsi="Bookman Old Style" w:cs="Arial"/>
          <w:sz w:val="20"/>
          <w:szCs w:val="20"/>
        </w:rPr>
        <w:t>–</w:t>
      </w:r>
      <w:r w:rsidRPr="00F05E6F">
        <w:rPr>
          <w:rFonts w:ascii="Bookman Old Style" w:hAnsi="Bookman Old Style" w:cs="Arial"/>
          <w:sz w:val="20"/>
          <w:szCs w:val="20"/>
        </w:rPr>
        <w:t xml:space="preserve"> Obras e Instalações                           </w:t>
      </w:r>
      <w:r w:rsidR="001C6B35" w:rsidRPr="00F05E6F">
        <w:rPr>
          <w:rFonts w:ascii="Bookman Old Style" w:hAnsi="Bookman Old Style" w:cs="Arial"/>
          <w:sz w:val="20"/>
          <w:szCs w:val="20"/>
        </w:rPr>
        <w:t xml:space="preserve">  </w:t>
      </w:r>
      <w:r w:rsidR="0013775A" w:rsidRPr="00F05E6F">
        <w:rPr>
          <w:rFonts w:ascii="Bookman Old Style" w:hAnsi="Bookman Old Style" w:cs="Arial"/>
          <w:sz w:val="20"/>
          <w:szCs w:val="20"/>
        </w:rPr>
        <w:t xml:space="preserve">    </w:t>
      </w:r>
      <w:r w:rsidR="008907F8" w:rsidRPr="00F05E6F">
        <w:rPr>
          <w:rFonts w:ascii="Bookman Old Style" w:hAnsi="Bookman Old Style" w:cs="Arial"/>
          <w:sz w:val="20"/>
          <w:szCs w:val="20"/>
        </w:rPr>
        <w:t xml:space="preserve">    </w:t>
      </w:r>
      <w:r w:rsidR="00F05E6F" w:rsidRPr="00F05E6F">
        <w:rPr>
          <w:rFonts w:ascii="Bookman Old Style" w:hAnsi="Bookman Old Style" w:cs="Arial"/>
          <w:sz w:val="20"/>
          <w:szCs w:val="20"/>
        </w:rPr>
        <w:t xml:space="preserve">  </w:t>
      </w:r>
      <w:r w:rsidR="008F1700" w:rsidRPr="00F05E6F">
        <w:rPr>
          <w:rFonts w:ascii="Bookman Old Style" w:hAnsi="Bookman Old Style" w:cs="Arial"/>
          <w:sz w:val="20"/>
          <w:szCs w:val="20"/>
        </w:rPr>
        <w:t xml:space="preserve"> </w:t>
      </w:r>
      <w:r w:rsidR="00952BE5" w:rsidRPr="00F05E6F">
        <w:rPr>
          <w:rFonts w:ascii="Bookman Old Style" w:hAnsi="Bookman Old Style" w:cs="Arial"/>
          <w:sz w:val="20"/>
          <w:szCs w:val="20"/>
        </w:rPr>
        <w:t>(</w:t>
      </w:r>
      <w:r w:rsidR="00713B26" w:rsidRPr="00F05E6F">
        <w:rPr>
          <w:rFonts w:ascii="Bookman Old Style" w:hAnsi="Bookman Old Style" w:cs="Arial"/>
          <w:sz w:val="20"/>
          <w:szCs w:val="20"/>
        </w:rPr>
        <w:t>1008</w:t>
      </w:r>
      <w:r w:rsidR="0013775A" w:rsidRPr="00F05E6F">
        <w:rPr>
          <w:rFonts w:ascii="Bookman Old Style" w:hAnsi="Bookman Old Style" w:cs="Arial"/>
          <w:sz w:val="20"/>
          <w:szCs w:val="20"/>
        </w:rPr>
        <w:t>)</w:t>
      </w:r>
      <w:proofErr w:type="gramStart"/>
      <w:r w:rsidR="0013775A" w:rsidRPr="00F05E6F">
        <w:rPr>
          <w:rFonts w:ascii="Bookman Old Style" w:hAnsi="Bookman Old Style" w:cs="Arial"/>
          <w:sz w:val="20"/>
          <w:szCs w:val="20"/>
        </w:rPr>
        <w:t xml:space="preserve"> </w:t>
      </w:r>
      <w:r w:rsidR="00952BE5" w:rsidRPr="00F05E6F">
        <w:rPr>
          <w:rFonts w:ascii="Bookman Old Style" w:hAnsi="Bookman Old Style" w:cs="Arial"/>
          <w:sz w:val="20"/>
          <w:szCs w:val="20"/>
        </w:rPr>
        <w:t xml:space="preserve"> </w:t>
      </w:r>
      <w:proofErr w:type="gramEnd"/>
      <w:r w:rsidR="008907F8" w:rsidRPr="00F05E6F">
        <w:rPr>
          <w:rFonts w:ascii="Bookman Old Style" w:hAnsi="Bookman Old Style" w:cs="Arial"/>
          <w:sz w:val="20"/>
          <w:szCs w:val="20"/>
        </w:rPr>
        <w:t xml:space="preserve">R$ </w:t>
      </w:r>
      <w:r w:rsidR="00F05E6F" w:rsidRPr="00F05E6F">
        <w:rPr>
          <w:rFonts w:ascii="Bookman Old Style" w:hAnsi="Bookman Old Style" w:cs="Arial"/>
          <w:sz w:val="20"/>
          <w:szCs w:val="20"/>
        </w:rPr>
        <w:t>102.466,34</w:t>
      </w:r>
    </w:p>
    <w:p w:rsidR="008F1700" w:rsidRPr="00F05E6F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F05E6F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F05E6F">
        <w:rPr>
          <w:rFonts w:ascii="Bookman Old Style" w:hAnsi="Bookman Old Style" w:cs="Arial"/>
          <w:sz w:val="22"/>
          <w:szCs w:val="22"/>
        </w:rPr>
        <w:t>Art. 2° - Servirá de cobertura para a despesa criada no</w:t>
      </w:r>
      <w:r w:rsidR="002D0C28" w:rsidRPr="00F05E6F">
        <w:rPr>
          <w:rFonts w:ascii="Bookman Old Style" w:hAnsi="Bookman Old Style" w:cs="Arial"/>
          <w:sz w:val="22"/>
          <w:szCs w:val="22"/>
        </w:rPr>
        <w:t xml:space="preserve"> artigo 1º o crédito especial</w:t>
      </w:r>
      <w:r w:rsidRPr="00F05E6F">
        <w:rPr>
          <w:rFonts w:ascii="Bookman Old Style" w:hAnsi="Bookman Old Style" w:cs="Arial"/>
          <w:sz w:val="22"/>
          <w:szCs w:val="22"/>
        </w:rPr>
        <w:t xml:space="preserve"> por superávit acumulado de anos anter</w:t>
      </w:r>
      <w:r w:rsidR="0039514A" w:rsidRPr="00F05E6F">
        <w:rPr>
          <w:rFonts w:ascii="Bookman Old Style" w:hAnsi="Bookman Old Style" w:cs="Arial"/>
          <w:sz w:val="22"/>
          <w:szCs w:val="22"/>
        </w:rPr>
        <w:t>iores, do recurso vinculado 1008</w:t>
      </w:r>
      <w:r w:rsidRPr="00F05E6F">
        <w:rPr>
          <w:rFonts w:ascii="Bookman Old Style" w:hAnsi="Bookman Old Style" w:cs="Arial"/>
          <w:sz w:val="22"/>
          <w:szCs w:val="22"/>
        </w:rPr>
        <w:t xml:space="preserve"> </w:t>
      </w:r>
      <w:r w:rsidR="008907F8" w:rsidRPr="00F05E6F">
        <w:rPr>
          <w:rFonts w:ascii="Bookman Old Style" w:hAnsi="Bookman Old Style" w:cs="Arial"/>
          <w:sz w:val="22"/>
          <w:szCs w:val="22"/>
        </w:rPr>
        <w:t xml:space="preserve">– </w:t>
      </w:r>
      <w:r w:rsidR="0039514A" w:rsidRPr="00F05E6F">
        <w:rPr>
          <w:rFonts w:ascii="Bookman Old Style" w:hAnsi="Bookman Old Style" w:cs="Arial"/>
          <w:sz w:val="22"/>
          <w:szCs w:val="22"/>
        </w:rPr>
        <w:t xml:space="preserve">Recuperação Estr. </w:t>
      </w:r>
      <w:proofErr w:type="spellStart"/>
      <w:r w:rsidR="0039514A" w:rsidRPr="00F05E6F">
        <w:rPr>
          <w:rFonts w:ascii="Bookman Old Style" w:hAnsi="Bookman Old Style" w:cs="Arial"/>
          <w:sz w:val="22"/>
          <w:szCs w:val="22"/>
        </w:rPr>
        <w:t>Timbauva</w:t>
      </w:r>
      <w:proofErr w:type="spellEnd"/>
      <w:r w:rsidRPr="00F05E6F">
        <w:rPr>
          <w:rFonts w:ascii="Bookman Old Style" w:hAnsi="Bookman Old Style" w:cs="Arial"/>
          <w:sz w:val="22"/>
          <w:szCs w:val="22"/>
        </w:rPr>
        <w:t>.</w:t>
      </w:r>
    </w:p>
    <w:p w:rsidR="0008689F" w:rsidRPr="00F05E6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05E6F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F05E6F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F05E6F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F05E6F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F05E6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F05E6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F05E6F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F05E6F">
        <w:rPr>
          <w:rFonts w:ascii="Bookman Old Style" w:hAnsi="Bookman Old Style" w:cs="Arial"/>
          <w:i/>
          <w:sz w:val="22"/>
          <w:szCs w:val="22"/>
        </w:rPr>
        <w:t>IPAL DE SÃO VICENTE DO SUL, EM</w:t>
      </w:r>
      <w:r w:rsidR="00B7712B">
        <w:rPr>
          <w:rFonts w:ascii="Bookman Old Style" w:hAnsi="Bookman Old Style" w:cs="Arial"/>
          <w:i/>
          <w:sz w:val="22"/>
          <w:szCs w:val="22"/>
        </w:rPr>
        <w:t xml:space="preserve"> 02</w:t>
      </w:r>
      <w:r w:rsidR="008F1700" w:rsidRPr="00F05E6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DA7ED0" w:rsidRPr="00F05E6F">
        <w:rPr>
          <w:rFonts w:ascii="Bookman Old Style" w:hAnsi="Bookman Old Style" w:cs="Arial"/>
          <w:i/>
          <w:sz w:val="22"/>
          <w:szCs w:val="22"/>
        </w:rPr>
        <w:t>DE</w:t>
      </w:r>
      <w:r w:rsidR="00153CE3" w:rsidRPr="00F05E6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B7712B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F05E6F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F05E6F">
        <w:rPr>
          <w:rFonts w:ascii="Bookman Old Style" w:hAnsi="Bookman Old Style" w:cs="Arial"/>
          <w:i/>
          <w:sz w:val="22"/>
          <w:szCs w:val="22"/>
        </w:rPr>
        <w:t>DE 2022.</w:t>
      </w:r>
      <w:r w:rsidRPr="00F05E6F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B7712B" w:rsidRDefault="00B7712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B7712B" w:rsidRDefault="00B7712B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F05E6F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B7712B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B7712B" w:rsidRDefault="0008689F" w:rsidP="00B7712B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B7712B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B7712B">
      <w:pPr>
        <w:ind w:left="4248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B7712B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B7712B" w:rsidRDefault="00B7712B" w:rsidP="00B7712B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B7712B" w:rsidRDefault="00B7712B" w:rsidP="00B7712B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B7712B" w:rsidRPr="00B7712B" w:rsidRDefault="00B7712B" w:rsidP="00B7712B">
      <w:pPr>
        <w:rPr>
          <w:rFonts w:ascii="Bookman Old Style" w:hAnsi="Bookman Old Style" w:cs="Arial"/>
          <w:bCs/>
          <w:i/>
          <w:sz w:val="16"/>
          <w:szCs w:val="16"/>
        </w:rPr>
      </w:pPr>
      <w:r w:rsidRPr="00B7712B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B7712B" w:rsidRPr="00B7712B" w:rsidRDefault="00B7712B" w:rsidP="00B7712B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 w:rsidRPr="00B7712B">
        <w:rPr>
          <w:rFonts w:ascii="Bookman Old Style" w:hAnsi="Bookman Old Style" w:cs="Arial"/>
          <w:bCs/>
          <w:i/>
          <w:sz w:val="16"/>
          <w:szCs w:val="16"/>
        </w:rPr>
        <w:t>de</w:t>
      </w:r>
      <w:proofErr w:type="gramEnd"/>
      <w:r w:rsidRPr="00B7712B">
        <w:rPr>
          <w:rFonts w:ascii="Bookman Old Style" w:hAnsi="Bookman Old Style" w:cs="Arial"/>
          <w:bCs/>
          <w:i/>
          <w:sz w:val="16"/>
          <w:szCs w:val="16"/>
        </w:rPr>
        <w:t xml:space="preserve"> avisos e publicações em 02/02/2022. Livro 43.</w:t>
      </w:r>
    </w:p>
    <w:p w:rsidR="0008689F" w:rsidRPr="00B7712B" w:rsidRDefault="0008689F" w:rsidP="0008689F">
      <w:pPr>
        <w:rPr>
          <w:rFonts w:ascii="Bookman Old Style" w:hAnsi="Bookman Old Style" w:cs="Arial"/>
          <w:b/>
          <w:bCs/>
          <w:i/>
          <w:sz w:val="16"/>
          <w:szCs w:val="16"/>
        </w:rPr>
      </w:pPr>
    </w:p>
    <w:p w:rsidR="0008689F" w:rsidRPr="00F05E6F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  <w:bookmarkStart w:id="0" w:name="_GoBack"/>
      <w:bookmarkEnd w:id="0"/>
    </w:p>
    <w:sectPr w:rsidR="0008689F" w:rsidRPr="00F05E6F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767" w:rsidRDefault="00387767" w:rsidP="00D97529">
      <w:r>
        <w:separator/>
      </w:r>
    </w:p>
  </w:endnote>
  <w:endnote w:type="continuationSeparator" w:id="0">
    <w:p w:rsidR="00387767" w:rsidRDefault="00387767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8731408" wp14:editId="71D473F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151D2F17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7E718459" wp14:editId="63EF3E65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387767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767" w:rsidRDefault="00387767" w:rsidP="00D97529">
      <w:r>
        <w:separator/>
      </w:r>
    </w:p>
  </w:footnote>
  <w:footnote w:type="continuationSeparator" w:id="0">
    <w:p w:rsidR="00387767" w:rsidRDefault="00387767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1E68A3" wp14:editId="15A10E02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A31F91" wp14:editId="32FEEA66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64F75A70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45AF"/>
    <w:rsid w:val="000E6E60"/>
    <w:rsid w:val="00110B1C"/>
    <w:rsid w:val="00116389"/>
    <w:rsid w:val="0013775A"/>
    <w:rsid w:val="001504FF"/>
    <w:rsid w:val="00153CE3"/>
    <w:rsid w:val="001A5EEC"/>
    <w:rsid w:val="001A71A8"/>
    <w:rsid w:val="001C6B35"/>
    <w:rsid w:val="00220C61"/>
    <w:rsid w:val="00226E3A"/>
    <w:rsid w:val="00262847"/>
    <w:rsid w:val="002D05CC"/>
    <w:rsid w:val="002D0C28"/>
    <w:rsid w:val="0030297C"/>
    <w:rsid w:val="003127FD"/>
    <w:rsid w:val="00313050"/>
    <w:rsid w:val="00313667"/>
    <w:rsid w:val="00317EEA"/>
    <w:rsid w:val="00325D9B"/>
    <w:rsid w:val="0032749A"/>
    <w:rsid w:val="00387767"/>
    <w:rsid w:val="00387E32"/>
    <w:rsid w:val="0039394E"/>
    <w:rsid w:val="0039514A"/>
    <w:rsid w:val="003F15FF"/>
    <w:rsid w:val="003F259C"/>
    <w:rsid w:val="00411A12"/>
    <w:rsid w:val="0042376E"/>
    <w:rsid w:val="00427C54"/>
    <w:rsid w:val="00427D47"/>
    <w:rsid w:val="00432677"/>
    <w:rsid w:val="0046123D"/>
    <w:rsid w:val="00477539"/>
    <w:rsid w:val="004A3A09"/>
    <w:rsid w:val="004B47A5"/>
    <w:rsid w:val="004E4DDC"/>
    <w:rsid w:val="004E6F29"/>
    <w:rsid w:val="004E7D37"/>
    <w:rsid w:val="00577F94"/>
    <w:rsid w:val="005956DA"/>
    <w:rsid w:val="00595FD5"/>
    <w:rsid w:val="005A3BD6"/>
    <w:rsid w:val="005A4FD5"/>
    <w:rsid w:val="005A6FA2"/>
    <w:rsid w:val="005B0312"/>
    <w:rsid w:val="005E3DC4"/>
    <w:rsid w:val="005E690A"/>
    <w:rsid w:val="005F095E"/>
    <w:rsid w:val="00622F8A"/>
    <w:rsid w:val="0063185D"/>
    <w:rsid w:val="00713B26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67A05"/>
    <w:rsid w:val="008758D4"/>
    <w:rsid w:val="008907F8"/>
    <w:rsid w:val="008A2935"/>
    <w:rsid w:val="008A5F7E"/>
    <w:rsid w:val="008E2850"/>
    <w:rsid w:val="008E5EE4"/>
    <w:rsid w:val="008F1700"/>
    <w:rsid w:val="0090731F"/>
    <w:rsid w:val="00943489"/>
    <w:rsid w:val="00950458"/>
    <w:rsid w:val="00952BE5"/>
    <w:rsid w:val="00973727"/>
    <w:rsid w:val="00977520"/>
    <w:rsid w:val="009B6128"/>
    <w:rsid w:val="009C29CC"/>
    <w:rsid w:val="009F339B"/>
    <w:rsid w:val="009F7190"/>
    <w:rsid w:val="00A22D89"/>
    <w:rsid w:val="00A63135"/>
    <w:rsid w:val="00A83E57"/>
    <w:rsid w:val="00A939E7"/>
    <w:rsid w:val="00A94521"/>
    <w:rsid w:val="00A97EB0"/>
    <w:rsid w:val="00AA235D"/>
    <w:rsid w:val="00AB3E75"/>
    <w:rsid w:val="00AB4505"/>
    <w:rsid w:val="00AC4C5E"/>
    <w:rsid w:val="00AF7CF9"/>
    <w:rsid w:val="00B05834"/>
    <w:rsid w:val="00B30CC0"/>
    <w:rsid w:val="00B5602E"/>
    <w:rsid w:val="00B7712B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3665"/>
    <w:rsid w:val="00E16A82"/>
    <w:rsid w:val="00E517A4"/>
    <w:rsid w:val="00E52648"/>
    <w:rsid w:val="00E60659"/>
    <w:rsid w:val="00E643B5"/>
    <w:rsid w:val="00EA1C9E"/>
    <w:rsid w:val="00EB2584"/>
    <w:rsid w:val="00ED4524"/>
    <w:rsid w:val="00F05E6F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99</cp:revision>
  <cp:lastPrinted>2022-01-27T13:11:00Z</cp:lastPrinted>
  <dcterms:created xsi:type="dcterms:W3CDTF">2021-01-05T15:07:00Z</dcterms:created>
  <dcterms:modified xsi:type="dcterms:W3CDTF">2022-02-02T14:35:00Z</dcterms:modified>
</cp:coreProperties>
</file>