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963DA0" w:rsidRDefault="00CC0F07" w:rsidP="0008689F">
      <w:pPr>
        <w:pStyle w:val="Ttulo1"/>
        <w:jc w:val="center"/>
        <w:rPr>
          <w:rFonts w:ascii="Bookman Old Style" w:hAnsi="Bookman Old Style"/>
          <w:i/>
        </w:rPr>
      </w:pPr>
      <w:r w:rsidRPr="00963DA0">
        <w:rPr>
          <w:rFonts w:ascii="Bookman Old Style" w:hAnsi="Bookman Old Style"/>
          <w:i/>
        </w:rPr>
        <w:t>LEI</w:t>
      </w:r>
      <w:proofErr w:type="gramStart"/>
      <w:r w:rsidRPr="00963DA0">
        <w:rPr>
          <w:rFonts w:ascii="Bookman Old Style" w:hAnsi="Bookman Old Style"/>
          <w:i/>
        </w:rPr>
        <w:t xml:space="preserve">  </w:t>
      </w:r>
      <w:proofErr w:type="gramEnd"/>
      <w:r w:rsidRPr="00963DA0">
        <w:rPr>
          <w:rFonts w:ascii="Bookman Old Style" w:hAnsi="Bookman Old Style"/>
          <w:i/>
        </w:rPr>
        <w:t>MUNICIPAL  Nº 5956</w:t>
      </w:r>
      <w:r w:rsidR="009243CE" w:rsidRPr="00963DA0">
        <w:rPr>
          <w:rFonts w:ascii="Bookman Old Style" w:hAnsi="Bookman Old Style"/>
          <w:i/>
        </w:rPr>
        <w:t>/2022</w:t>
      </w:r>
    </w:p>
    <w:p w:rsidR="0092039B" w:rsidRPr="006E4F4D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6E4F4D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2C7745" w:rsidRPr="006E4F4D" w:rsidRDefault="002C7745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2C7745" w:rsidRPr="006E4F4D" w:rsidRDefault="002C7745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6E4F4D" w:rsidRDefault="0008689F" w:rsidP="00335642">
      <w:pPr>
        <w:ind w:left="5103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6E4F4D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6E4F4D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90731F" w:rsidRPr="006E4F4D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SUPLEMENTAR</w:t>
      </w:r>
      <w:r w:rsidR="009F7190" w:rsidRPr="006E4F4D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6E4F4D">
        <w:rPr>
          <w:rFonts w:ascii="Bookman Old Style" w:hAnsi="Bookman Old Style" w:cs="Arial"/>
          <w:b/>
          <w:bCs/>
          <w:i/>
          <w:sz w:val="22"/>
          <w:szCs w:val="22"/>
        </w:rPr>
        <w:t>POR RE</w:t>
      </w:r>
      <w:r w:rsidR="0030297C" w:rsidRPr="006E4F4D">
        <w:rPr>
          <w:rFonts w:ascii="Bookman Old Style" w:hAnsi="Bookman Old Style" w:cs="Arial"/>
          <w:b/>
          <w:bCs/>
          <w:i/>
          <w:sz w:val="22"/>
          <w:szCs w:val="22"/>
        </w:rPr>
        <w:t xml:space="preserve">DUÇÃO DE VERBA NO VALOR DE R$ </w:t>
      </w:r>
      <w:r w:rsidR="002C7745" w:rsidRPr="006E4F4D">
        <w:rPr>
          <w:rFonts w:ascii="Bookman Old Style" w:hAnsi="Bookman Old Style" w:cs="Arial"/>
          <w:b/>
          <w:bCs/>
          <w:i/>
          <w:sz w:val="22"/>
          <w:szCs w:val="22"/>
        </w:rPr>
        <w:t>1.365.000,00</w:t>
      </w:r>
      <w:r w:rsidR="00D63044" w:rsidRPr="006E4F4D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6E4F4D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  <w:bookmarkStart w:id="0" w:name="_GoBack"/>
      <w:bookmarkEnd w:id="0"/>
    </w:p>
    <w:p w:rsidR="002C7745" w:rsidRPr="006E4F4D" w:rsidRDefault="002C7745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2C7745" w:rsidRPr="006E4F4D" w:rsidRDefault="002C7745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6E4F4D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6E4F4D">
        <w:rPr>
          <w:rFonts w:ascii="Bookman Old Style" w:hAnsi="Bookman Old Style" w:cs="Arial"/>
          <w:i/>
          <w:sz w:val="22"/>
          <w:szCs w:val="22"/>
        </w:rPr>
        <w:tab/>
      </w:r>
      <w:r w:rsidRPr="006E4F4D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6E4F4D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6E4F4D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6E4F4D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6E4F4D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6E4F4D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Art</w:t>
      </w:r>
      <w:r w:rsidR="008F1700" w:rsidRPr="006E4F4D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6E4F4D">
        <w:rPr>
          <w:rFonts w:ascii="Bookman Old Style" w:hAnsi="Bookman Old Style" w:cs="Arial"/>
          <w:sz w:val="22"/>
          <w:szCs w:val="22"/>
        </w:rPr>
        <w:t>1</w:t>
      </w:r>
      <w:r w:rsidR="0090731F" w:rsidRPr="006E4F4D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90731F" w:rsidRPr="006E4F4D">
        <w:rPr>
          <w:rFonts w:ascii="Bookman Old Style" w:hAnsi="Bookman Old Style" w:cs="Arial"/>
          <w:sz w:val="22"/>
          <w:szCs w:val="22"/>
        </w:rPr>
        <w:t>° - Abre-se crédito suplementar</w:t>
      </w:r>
      <w:r w:rsidRPr="006E4F4D">
        <w:rPr>
          <w:rFonts w:ascii="Bookman Old Style" w:hAnsi="Bookman Old Style" w:cs="Arial"/>
          <w:sz w:val="22"/>
          <w:szCs w:val="22"/>
        </w:rPr>
        <w:t xml:space="preserve"> por redução de verba na</w:t>
      </w:r>
      <w:r w:rsidR="00D34883" w:rsidRPr="006E4F4D">
        <w:rPr>
          <w:rFonts w:ascii="Bookman Old Style" w:hAnsi="Bookman Old Style" w:cs="Arial"/>
          <w:sz w:val="22"/>
          <w:szCs w:val="22"/>
        </w:rPr>
        <w:t>s</w:t>
      </w:r>
      <w:r w:rsidRPr="006E4F4D">
        <w:rPr>
          <w:rFonts w:ascii="Bookman Old Style" w:hAnsi="Bookman Old Style" w:cs="Arial"/>
          <w:sz w:val="22"/>
          <w:szCs w:val="22"/>
        </w:rPr>
        <w:t xml:space="preserve"> seguinte</w:t>
      </w:r>
      <w:r w:rsidR="00D34883" w:rsidRPr="006E4F4D">
        <w:rPr>
          <w:rFonts w:ascii="Bookman Old Style" w:hAnsi="Bookman Old Style" w:cs="Arial"/>
          <w:sz w:val="22"/>
          <w:szCs w:val="22"/>
        </w:rPr>
        <w:t>s</w:t>
      </w:r>
      <w:r w:rsidRPr="006E4F4D">
        <w:rPr>
          <w:rFonts w:ascii="Bookman Old Style" w:hAnsi="Bookman Old Style" w:cs="Arial"/>
          <w:sz w:val="22"/>
          <w:szCs w:val="22"/>
        </w:rPr>
        <w:t xml:space="preserve"> dotaç</w:t>
      </w:r>
      <w:r w:rsidR="00D34883" w:rsidRPr="006E4F4D">
        <w:rPr>
          <w:rFonts w:ascii="Bookman Old Style" w:hAnsi="Bookman Old Style" w:cs="Arial"/>
          <w:sz w:val="22"/>
          <w:szCs w:val="22"/>
        </w:rPr>
        <w:t>ões</w:t>
      </w:r>
      <w:r w:rsidRPr="006E4F4D">
        <w:rPr>
          <w:rFonts w:ascii="Bookman Old Style" w:hAnsi="Bookman Old Style" w:cs="Arial"/>
          <w:sz w:val="22"/>
          <w:szCs w:val="22"/>
        </w:rPr>
        <w:t xml:space="preserve"> orçamentária</w:t>
      </w:r>
      <w:r w:rsidR="00D34883" w:rsidRPr="006E4F4D">
        <w:rPr>
          <w:rFonts w:ascii="Bookman Old Style" w:hAnsi="Bookman Old Style" w:cs="Arial"/>
          <w:sz w:val="22"/>
          <w:szCs w:val="22"/>
        </w:rPr>
        <w:t>s</w:t>
      </w:r>
      <w:r w:rsidRPr="006E4F4D">
        <w:rPr>
          <w:rFonts w:ascii="Bookman Old Style" w:hAnsi="Bookman Old Style" w:cs="Arial"/>
          <w:sz w:val="22"/>
          <w:szCs w:val="22"/>
        </w:rPr>
        <w:t>:</w:t>
      </w:r>
    </w:p>
    <w:p w:rsidR="00C82699" w:rsidRPr="006E4F4D" w:rsidRDefault="00C82699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</w:p>
    <w:p w:rsidR="00180666" w:rsidRPr="006E4F4D" w:rsidRDefault="00180666" w:rsidP="00180666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03. Secretaria Municipal de Administração - SMAD</w:t>
      </w:r>
    </w:p>
    <w:p w:rsidR="00180666" w:rsidRPr="006E4F4D" w:rsidRDefault="00180666" w:rsidP="00180666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03.01</w:t>
      </w:r>
      <w:r w:rsidR="00396B74" w:rsidRPr="006E4F4D">
        <w:rPr>
          <w:rFonts w:ascii="Bookman Old Style" w:hAnsi="Bookman Old Style" w:cs="Arial"/>
          <w:sz w:val="22"/>
          <w:szCs w:val="22"/>
        </w:rPr>
        <w:t>. Secretaria Municipal de Administração</w:t>
      </w:r>
    </w:p>
    <w:p w:rsidR="00180666" w:rsidRPr="006E4F4D" w:rsidRDefault="00396B74" w:rsidP="00180666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2009. Manutenção da Secretaria de Administração</w:t>
      </w:r>
    </w:p>
    <w:p w:rsidR="00396B74" w:rsidRPr="006E4F4D" w:rsidRDefault="00396B74" w:rsidP="00396B7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 xml:space="preserve">(90)   3190.11. Vencimentos e Vantagens Fixas – Pessoal Civil                   </w:t>
      </w:r>
      <w:r w:rsidR="00CB16CA" w:rsidRPr="006E4F4D">
        <w:rPr>
          <w:rFonts w:ascii="Bookman Old Style" w:hAnsi="Bookman Old Style" w:cs="Arial"/>
          <w:sz w:val="18"/>
          <w:szCs w:val="18"/>
        </w:rPr>
        <w:t>(0001) R$ 181</w:t>
      </w:r>
      <w:r w:rsidRPr="006E4F4D">
        <w:rPr>
          <w:rFonts w:ascii="Bookman Old Style" w:hAnsi="Bookman Old Style" w:cs="Arial"/>
          <w:sz w:val="18"/>
          <w:szCs w:val="18"/>
        </w:rPr>
        <w:t>.000,00</w:t>
      </w:r>
    </w:p>
    <w:p w:rsidR="00396B74" w:rsidRPr="006E4F4D" w:rsidRDefault="00396B74" w:rsidP="00396B7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(372) 3390.14. Diárias – Civil                                                                     (0001)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R$ 10.000,00</w:t>
      </w:r>
    </w:p>
    <w:p w:rsidR="003F00A4" w:rsidRPr="006E4F4D" w:rsidRDefault="003F00A4" w:rsidP="00274AE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</w:p>
    <w:p w:rsidR="009832F6" w:rsidRPr="006E4F4D" w:rsidRDefault="009832F6" w:rsidP="009832F6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9832F6" w:rsidRPr="006E4F4D" w:rsidRDefault="009832F6" w:rsidP="009832F6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08.01. Secretaria Municipal de Saúde - Gestão</w:t>
      </w:r>
    </w:p>
    <w:p w:rsidR="009832F6" w:rsidRPr="006E4F4D" w:rsidRDefault="009832F6" w:rsidP="009832F6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2016. Manutenção das Atividades da Secretaria de Saúde – Recurso Livre</w:t>
      </w:r>
    </w:p>
    <w:p w:rsidR="009832F6" w:rsidRPr="006E4F4D" w:rsidRDefault="009832F6" w:rsidP="009832F6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(180) 3191.13. Contribuições Patronais                                                      (0001) R$ 150.000,00</w:t>
      </w:r>
    </w:p>
    <w:p w:rsidR="003F00A4" w:rsidRPr="006E4F4D" w:rsidRDefault="009832F6" w:rsidP="00274AE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(355) 3390.08. Outros Benefícios Assistenciais do Servidor                         (0001)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R$ 6.000,00</w:t>
      </w:r>
    </w:p>
    <w:p w:rsidR="009832F6" w:rsidRPr="006E4F4D" w:rsidRDefault="009832F6" w:rsidP="00274AE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(372) 3390.14. Diárias – Civil                                                                      (0001)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R$ 3.000,00</w:t>
      </w:r>
    </w:p>
    <w:p w:rsidR="009832F6" w:rsidRPr="006E4F4D" w:rsidRDefault="009832F6" w:rsidP="00274AE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(619) 3390.91. Sentenças Judiciais                                                             (0001)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R$ 1</w:t>
      </w:r>
      <w:r w:rsidR="0076163E" w:rsidRPr="006E4F4D">
        <w:rPr>
          <w:rFonts w:ascii="Bookman Old Style" w:hAnsi="Bookman Old Style" w:cs="Arial"/>
          <w:sz w:val="18"/>
          <w:szCs w:val="18"/>
        </w:rPr>
        <w:t>5</w:t>
      </w:r>
      <w:r w:rsidRPr="006E4F4D">
        <w:rPr>
          <w:rFonts w:ascii="Bookman Old Style" w:hAnsi="Bookman Old Style" w:cs="Arial"/>
          <w:sz w:val="18"/>
          <w:szCs w:val="18"/>
        </w:rPr>
        <w:t>.000,00</w:t>
      </w:r>
    </w:p>
    <w:p w:rsidR="00C82699" w:rsidRPr="006E4F4D" w:rsidRDefault="00C82699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</w:p>
    <w:p w:rsidR="0076163E" w:rsidRPr="006E4F4D" w:rsidRDefault="0076163E" w:rsidP="0076163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76163E" w:rsidRPr="006E4F4D" w:rsidRDefault="0076163E" w:rsidP="0076163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08.01. Secretaria Municipal de Saúde - Gestão</w:t>
      </w:r>
    </w:p>
    <w:p w:rsidR="0076163E" w:rsidRPr="006E4F4D" w:rsidRDefault="0076163E" w:rsidP="0076163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2043. Manutenção das Atividades da Secretaria de Saúde – ASPS</w:t>
      </w:r>
    </w:p>
    <w:p w:rsidR="0076163E" w:rsidRPr="006E4F4D" w:rsidRDefault="0076163E" w:rsidP="0076163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(520) 3390.39. Outros Serviços de Terceiros – Pessoa Jurídica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R$ 10.000,00</w:t>
      </w:r>
    </w:p>
    <w:p w:rsidR="00C82699" w:rsidRPr="006E4F4D" w:rsidRDefault="00C82699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</w:p>
    <w:p w:rsidR="0076163E" w:rsidRPr="006E4F4D" w:rsidRDefault="0076163E" w:rsidP="0076163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lastRenderedPageBreak/>
        <w:t>08. Secretaria Municipal de Saúde - SMS</w:t>
      </w:r>
    </w:p>
    <w:p w:rsidR="0076163E" w:rsidRPr="006E4F4D" w:rsidRDefault="0076163E" w:rsidP="0076163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08.01. Secretaria Municipal de Saúde - Gestão</w:t>
      </w:r>
    </w:p>
    <w:p w:rsidR="0076163E" w:rsidRPr="006E4F4D" w:rsidRDefault="0076163E" w:rsidP="0076163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2048. Custeio do Serviço de Transporte de Pacientes e da Frota de Veículos – ASPS</w:t>
      </w:r>
    </w:p>
    <w:p w:rsidR="0076163E" w:rsidRPr="006E4F4D" w:rsidRDefault="0076163E" w:rsidP="0076163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(129) 3190.16. Outras Despesas Variáveis – Pessoal Civil  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R$ 50.000,00</w:t>
      </w:r>
    </w:p>
    <w:p w:rsidR="0076163E" w:rsidRPr="006E4F4D" w:rsidRDefault="0076163E" w:rsidP="0076163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(383) 3390.30. Material de Consumo                                 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R$ 50.000,00</w:t>
      </w:r>
    </w:p>
    <w:p w:rsidR="0076163E" w:rsidRPr="006E4F4D" w:rsidRDefault="0076163E" w:rsidP="0076163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(520) 3390.39. Outros Serviços de Terceiros – Pessoa Jurídica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R$ 10.000,00</w:t>
      </w:r>
    </w:p>
    <w:p w:rsidR="00C82699" w:rsidRPr="006E4F4D" w:rsidRDefault="00C82699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</w:p>
    <w:p w:rsidR="0076163E" w:rsidRPr="006E4F4D" w:rsidRDefault="0076163E" w:rsidP="0076163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76163E" w:rsidRPr="006E4F4D" w:rsidRDefault="0076163E" w:rsidP="0076163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08.02. Secret</w:t>
      </w:r>
      <w:r w:rsidR="006A4FFA" w:rsidRPr="006E4F4D">
        <w:rPr>
          <w:rFonts w:ascii="Bookman Old Style" w:hAnsi="Bookman Old Style" w:cs="Arial"/>
          <w:sz w:val="22"/>
          <w:szCs w:val="22"/>
        </w:rPr>
        <w:t>aria Municipal de Saúde – Hospital São Vicente Ferrer</w:t>
      </w:r>
    </w:p>
    <w:p w:rsidR="0076163E" w:rsidRPr="006E4F4D" w:rsidRDefault="006A4FFA" w:rsidP="0076163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205</w:t>
      </w:r>
      <w:r w:rsidR="0076163E" w:rsidRPr="006E4F4D">
        <w:rPr>
          <w:rFonts w:ascii="Bookman Old Style" w:hAnsi="Bookman Old Style" w:cs="Arial"/>
          <w:sz w:val="22"/>
          <w:szCs w:val="22"/>
        </w:rPr>
        <w:t>8</w:t>
      </w:r>
      <w:r w:rsidRPr="006E4F4D">
        <w:rPr>
          <w:rFonts w:ascii="Bookman Old Style" w:hAnsi="Bookman Old Style" w:cs="Arial"/>
          <w:sz w:val="22"/>
          <w:szCs w:val="22"/>
        </w:rPr>
        <w:t>. Manutenção das Atividades do Hospital São Vicente Ferrer</w:t>
      </w:r>
      <w:r w:rsidR="0076163E" w:rsidRPr="006E4F4D">
        <w:rPr>
          <w:rFonts w:ascii="Bookman Old Style" w:hAnsi="Bookman Old Style" w:cs="Arial"/>
          <w:sz w:val="22"/>
          <w:szCs w:val="22"/>
        </w:rPr>
        <w:t xml:space="preserve"> – ASPS</w:t>
      </w:r>
    </w:p>
    <w:p w:rsidR="006A4FFA" w:rsidRPr="006E4F4D" w:rsidRDefault="006A4FFA" w:rsidP="006A4FF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(90)   3190.11. Vencimentos e Vantagens Fixas – Pessoal Civil                   (0040) R$ 200.000,00</w:t>
      </w:r>
    </w:p>
    <w:p w:rsidR="006A4FFA" w:rsidRPr="006E4F4D" w:rsidRDefault="006A4FFA" w:rsidP="006A4FF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(119) 3190.13. Obrigações Patronais                                 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R$ 15.000,00</w:t>
      </w:r>
    </w:p>
    <w:p w:rsidR="006A4FFA" w:rsidRPr="006E4F4D" w:rsidRDefault="006A4FFA" w:rsidP="006A4FF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(129) 3190.16. Outras Despesas Variáveis – Pessoal Civil  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R$ 65.000,00</w:t>
      </w:r>
    </w:p>
    <w:p w:rsidR="006A4FFA" w:rsidRPr="006E4F4D" w:rsidRDefault="006A4FFA" w:rsidP="006A4FF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(168) 3190.94. Indenizações e restituições Trabalhistas     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R$ 10.000,00</w:t>
      </w:r>
    </w:p>
    <w:p w:rsidR="006A4FFA" w:rsidRPr="006E4F4D" w:rsidRDefault="006A4FFA" w:rsidP="006A4FF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(383) 3390.30. Material de Consumo                                 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R$ 60.000,00</w:t>
      </w:r>
    </w:p>
    <w:p w:rsidR="006A4FFA" w:rsidRPr="006E4F4D" w:rsidRDefault="006A4FFA" w:rsidP="006A4FF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(520) 3390.39. Outros Serviços de Terceiros – Pessoa Jurídica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R$ 20.000,00</w:t>
      </w:r>
    </w:p>
    <w:p w:rsidR="006A4FFA" w:rsidRPr="006E4F4D" w:rsidRDefault="006A4FFA" w:rsidP="006A4FF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(775) 4490.52. Equipamentos e Material Permanente         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R$ 15.000,00</w:t>
      </w:r>
    </w:p>
    <w:p w:rsidR="00316815" w:rsidRPr="006E4F4D" w:rsidRDefault="00316815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6"/>
          <w:szCs w:val="16"/>
        </w:rPr>
      </w:pPr>
    </w:p>
    <w:p w:rsidR="006A4FFA" w:rsidRPr="006E4F4D" w:rsidRDefault="006A4FFA" w:rsidP="006A4FF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6A4FFA" w:rsidRPr="006E4F4D" w:rsidRDefault="006A4FFA" w:rsidP="006A4FF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08.02. Secretaria Municipal de Saúde – Hospital São Vicente Ferrer</w:t>
      </w:r>
    </w:p>
    <w:p w:rsidR="006A4FFA" w:rsidRPr="006E4F4D" w:rsidRDefault="006A4FFA" w:rsidP="006A4FF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2194. Manutenção do Plantão 24 horas – ASPS</w:t>
      </w:r>
    </w:p>
    <w:p w:rsidR="006A4FFA" w:rsidRPr="006E4F4D" w:rsidRDefault="006A4FFA" w:rsidP="006A4FF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(520) 3390.39. Outros Serviços de Terceiros – Pessoa Jurídica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="00976601" w:rsidRPr="006E4F4D">
        <w:rPr>
          <w:rFonts w:ascii="Bookman Old Style" w:hAnsi="Bookman Old Style" w:cs="Arial"/>
          <w:sz w:val="18"/>
          <w:szCs w:val="18"/>
        </w:rPr>
        <w:t>R$ 145</w:t>
      </w:r>
      <w:r w:rsidRPr="006E4F4D">
        <w:rPr>
          <w:rFonts w:ascii="Bookman Old Style" w:hAnsi="Bookman Old Style" w:cs="Arial"/>
          <w:sz w:val="18"/>
          <w:szCs w:val="18"/>
        </w:rPr>
        <w:t>.000,00</w:t>
      </w:r>
    </w:p>
    <w:p w:rsidR="00316815" w:rsidRPr="006E4F4D" w:rsidRDefault="00316815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6"/>
          <w:szCs w:val="16"/>
        </w:rPr>
      </w:pPr>
    </w:p>
    <w:p w:rsidR="006A4FFA" w:rsidRPr="006E4F4D" w:rsidRDefault="006A4FFA" w:rsidP="006A4FF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6A4FFA" w:rsidRPr="006E4F4D" w:rsidRDefault="006A4FFA" w:rsidP="006A4FF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08.03. Secretaria Municipal de Saúde – Unidades Básicas de Saúde (UBS)</w:t>
      </w:r>
    </w:p>
    <w:p w:rsidR="006A4FFA" w:rsidRPr="006E4F4D" w:rsidRDefault="006A4FFA" w:rsidP="006A4FF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2047</w:t>
      </w:r>
      <w:r w:rsidR="0022651B" w:rsidRPr="006E4F4D">
        <w:rPr>
          <w:rFonts w:ascii="Bookman Old Style" w:hAnsi="Bookman Old Style" w:cs="Arial"/>
          <w:sz w:val="22"/>
          <w:szCs w:val="22"/>
        </w:rPr>
        <w:t>. Manutenção do Consórcio de Saúde (CIS)</w:t>
      </w:r>
      <w:r w:rsidRPr="006E4F4D">
        <w:rPr>
          <w:rFonts w:ascii="Bookman Old Style" w:hAnsi="Bookman Old Style" w:cs="Arial"/>
          <w:sz w:val="22"/>
          <w:szCs w:val="22"/>
        </w:rPr>
        <w:t xml:space="preserve"> – ASPS</w:t>
      </w:r>
    </w:p>
    <w:p w:rsidR="0022651B" w:rsidRPr="006E4F4D" w:rsidRDefault="0022651B" w:rsidP="0022651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(520) 3390.39. Outros Serviços de Terceiros – Pessoa Jurídica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R$ 60.000,00</w:t>
      </w:r>
    </w:p>
    <w:p w:rsidR="00316815" w:rsidRPr="006E4F4D" w:rsidRDefault="00316815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6"/>
          <w:szCs w:val="16"/>
        </w:rPr>
      </w:pPr>
    </w:p>
    <w:p w:rsidR="0022651B" w:rsidRPr="006E4F4D" w:rsidRDefault="0022651B" w:rsidP="0022651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22651B" w:rsidRPr="006E4F4D" w:rsidRDefault="0022651B" w:rsidP="0022651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08.03. Secretaria Municipal de Saúde – Unidades Básicas de Saúde (UBS)</w:t>
      </w:r>
    </w:p>
    <w:p w:rsidR="0022651B" w:rsidRPr="006E4F4D" w:rsidRDefault="0022651B" w:rsidP="0022651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2064. Manutenção dos Serviços de Saúde na Atenção Básica – ASPS</w:t>
      </w:r>
    </w:p>
    <w:p w:rsidR="0022651B" w:rsidRPr="006E4F4D" w:rsidRDefault="0022651B" w:rsidP="0022651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(90)   3190.11. Vencimentos e Vantagens Fixas – Pessoal Civil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R$ 80.000,00</w:t>
      </w:r>
    </w:p>
    <w:p w:rsidR="0022651B" w:rsidRPr="006E4F4D" w:rsidRDefault="0022651B" w:rsidP="0022651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(119) 3190.13. Obrigações Patronais                                 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R$ 40.000,00</w:t>
      </w:r>
    </w:p>
    <w:p w:rsidR="0022651B" w:rsidRPr="006E4F4D" w:rsidRDefault="0022651B" w:rsidP="0022651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(129) 3190.16. Outras Despesas Variáveis – Pessoal Civil  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R$ 20.000,00</w:t>
      </w:r>
    </w:p>
    <w:p w:rsidR="0022651B" w:rsidRPr="006E4F4D" w:rsidRDefault="0022651B" w:rsidP="0022651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lastRenderedPageBreak/>
        <w:t>08. Secretaria Municipal de Saúde - SMS</w:t>
      </w:r>
    </w:p>
    <w:p w:rsidR="0022651B" w:rsidRPr="006E4F4D" w:rsidRDefault="0022651B" w:rsidP="0022651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08.04. Secretaria Municipal de Saúde – Farmácia Básica Central</w:t>
      </w:r>
    </w:p>
    <w:p w:rsidR="0022651B" w:rsidRPr="006E4F4D" w:rsidRDefault="0022651B" w:rsidP="0022651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2046. Manutenção da Farmácia Básica Municipal – ASPS</w:t>
      </w:r>
    </w:p>
    <w:p w:rsidR="0022651B" w:rsidRPr="006E4F4D" w:rsidRDefault="0022651B" w:rsidP="0022651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(129) 3190.16. Outras Despesas Variáveis – Pessoal Civil  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  5.000,00</w:t>
      </w:r>
    </w:p>
    <w:p w:rsidR="0022651B" w:rsidRPr="006E4F4D" w:rsidRDefault="0022651B" w:rsidP="0022651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(444) 3390.32. Material, Bem ou Serviço para Distribuição Gratuita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R$ 80.000,00</w:t>
      </w:r>
    </w:p>
    <w:p w:rsidR="0022651B" w:rsidRPr="006E4F4D" w:rsidRDefault="0022651B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22651B" w:rsidRPr="006E4F4D" w:rsidRDefault="0022651B" w:rsidP="0022651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22651B" w:rsidRPr="006E4F4D" w:rsidRDefault="0022651B" w:rsidP="0022651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08.05. Secretaria Municipal de Saúde – Policlínica</w:t>
      </w:r>
    </w:p>
    <w:p w:rsidR="0022651B" w:rsidRPr="006E4F4D" w:rsidRDefault="0022651B" w:rsidP="0022651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2053. Manutenção das Atividades da Policlínica – ASPS</w:t>
      </w:r>
    </w:p>
    <w:p w:rsidR="0004231F" w:rsidRPr="006E4F4D" w:rsidRDefault="0004231F" w:rsidP="0004231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(34)   3190.04. Contratação por Tempo Determinado                                  (0040) R$ 25.000,00</w:t>
      </w:r>
    </w:p>
    <w:p w:rsidR="0004231F" w:rsidRPr="006E4F4D" w:rsidRDefault="0004231F" w:rsidP="0004231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(90)   3190.11. Vencimentos e Vantagens Fixas – Pessoal Civil                    (0040) R$ 20.000,00</w:t>
      </w:r>
    </w:p>
    <w:p w:rsidR="0004231F" w:rsidRPr="006E4F4D" w:rsidRDefault="0004231F" w:rsidP="0004231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(119) 3190.13. Obrigações Patronais                                 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  5.000,00</w:t>
      </w:r>
    </w:p>
    <w:p w:rsidR="0004231F" w:rsidRPr="006E4F4D" w:rsidRDefault="0004231F" w:rsidP="0004231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(129) 3190.16. Outras Despesas Variáveis – Pessoal Civil  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  5.000,00</w:t>
      </w:r>
    </w:p>
    <w:p w:rsidR="0004231F" w:rsidRPr="006E4F4D" w:rsidRDefault="0004231F" w:rsidP="0004231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(180) 3191.13. Contribuições Patronais                             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R$ 10.000,00</w:t>
      </w:r>
    </w:p>
    <w:p w:rsidR="008F1700" w:rsidRPr="006E4F4D" w:rsidRDefault="008F170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08689F" w:rsidRPr="006E4F4D" w:rsidRDefault="0008689F" w:rsidP="00943489">
      <w:pPr>
        <w:tabs>
          <w:tab w:val="left" w:pos="7241"/>
        </w:tabs>
        <w:spacing w:line="360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 xml:space="preserve">Art. </w:t>
      </w:r>
      <w:proofErr w:type="gramStart"/>
      <w:r w:rsidRPr="006E4F4D">
        <w:rPr>
          <w:rFonts w:ascii="Bookman Old Style" w:hAnsi="Bookman Old Style" w:cs="Arial"/>
          <w:sz w:val="22"/>
          <w:szCs w:val="22"/>
        </w:rPr>
        <w:t>2.</w:t>
      </w:r>
      <w:proofErr w:type="gramEnd"/>
      <w:r w:rsidRPr="006E4F4D">
        <w:rPr>
          <w:rFonts w:ascii="Bookman Old Style" w:hAnsi="Bookman Old Style" w:cs="Arial"/>
          <w:sz w:val="22"/>
          <w:szCs w:val="22"/>
        </w:rPr>
        <w:t>° - Servirá de cobertura para a despesa criada</w:t>
      </w:r>
      <w:r w:rsidR="008F1700" w:rsidRPr="006E4F4D">
        <w:rPr>
          <w:rFonts w:ascii="Bookman Old Style" w:hAnsi="Bookman Old Style" w:cs="Arial"/>
          <w:sz w:val="22"/>
          <w:szCs w:val="22"/>
        </w:rPr>
        <w:t xml:space="preserve"> no</w:t>
      </w:r>
      <w:r w:rsidR="0090731F" w:rsidRPr="006E4F4D">
        <w:rPr>
          <w:rFonts w:ascii="Bookman Old Style" w:hAnsi="Bookman Old Style" w:cs="Arial"/>
          <w:sz w:val="22"/>
          <w:szCs w:val="22"/>
        </w:rPr>
        <w:t xml:space="preserve"> artigo 1º o crédito suplementar</w:t>
      </w:r>
      <w:r w:rsidRPr="006E4F4D">
        <w:rPr>
          <w:rFonts w:ascii="Bookman Old Style" w:hAnsi="Bookman Old Style" w:cs="Arial"/>
          <w:sz w:val="22"/>
          <w:szCs w:val="22"/>
        </w:rPr>
        <w:t xml:space="preserve"> por redução de verba da</w:t>
      </w:r>
      <w:r w:rsidR="009D5B53" w:rsidRPr="006E4F4D">
        <w:rPr>
          <w:rFonts w:ascii="Bookman Old Style" w:hAnsi="Bookman Old Style" w:cs="Arial"/>
          <w:sz w:val="22"/>
          <w:szCs w:val="22"/>
        </w:rPr>
        <w:t>s dotações</w:t>
      </w:r>
      <w:r w:rsidRPr="006E4F4D">
        <w:rPr>
          <w:rFonts w:ascii="Bookman Old Style" w:hAnsi="Bookman Old Style" w:cs="Arial"/>
          <w:sz w:val="22"/>
          <w:szCs w:val="22"/>
        </w:rPr>
        <w:t xml:space="preserve"> abaixo:</w:t>
      </w:r>
    </w:p>
    <w:p w:rsidR="0092039B" w:rsidRPr="006E4F4D" w:rsidRDefault="0092039B" w:rsidP="0008689F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D34883" w:rsidRPr="006E4F4D" w:rsidRDefault="00D34883" w:rsidP="00D3488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03. Secretaria Municipal de Administração – SMAD</w:t>
      </w:r>
    </w:p>
    <w:p w:rsidR="00D34883" w:rsidRPr="006E4F4D" w:rsidRDefault="00D34883" w:rsidP="00D3488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03.01. Secretaria Municipal de Administração</w:t>
      </w:r>
    </w:p>
    <w:p w:rsidR="00D34883" w:rsidRPr="006E4F4D" w:rsidRDefault="002C7745" w:rsidP="00D3488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0003. Reserva de Contingência</w:t>
      </w:r>
    </w:p>
    <w:p w:rsidR="00D34883" w:rsidRPr="006E4F4D" w:rsidRDefault="002C7745" w:rsidP="00D34883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(956) 9999.99.99. Reserva de Contingência e Reserva do RPPS</w:t>
      </w:r>
      <w:r w:rsidR="00D34883" w:rsidRPr="006E4F4D">
        <w:rPr>
          <w:rFonts w:ascii="Bookman Old Style" w:hAnsi="Bookman Old Style" w:cs="Arial"/>
          <w:sz w:val="18"/>
          <w:szCs w:val="18"/>
        </w:rPr>
        <w:t xml:space="preserve"> </w:t>
      </w:r>
      <w:r w:rsidRPr="006E4F4D">
        <w:rPr>
          <w:rFonts w:ascii="Bookman Old Style" w:hAnsi="Bookman Old Style" w:cs="Arial"/>
          <w:sz w:val="18"/>
          <w:szCs w:val="18"/>
        </w:rPr>
        <w:t xml:space="preserve">                (0001) R$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830.241,60</w:t>
      </w:r>
    </w:p>
    <w:p w:rsidR="0008689F" w:rsidRPr="006E4F4D" w:rsidRDefault="0008689F" w:rsidP="0008689F">
      <w:pPr>
        <w:jc w:val="both"/>
        <w:rPr>
          <w:rFonts w:ascii="Bookman Old Style" w:hAnsi="Bookman Old Style" w:cs="Arial"/>
          <w:sz w:val="22"/>
          <w:szCs w:val="22"/>
        </w:rPr>
      </w:pPr>
    </w:p>
    <w:p w:rsidR="002C7745" w:rsidRPr="006E4F4D" w:rsidRDefault="002C7745" w:rsidP="002C7745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2C7745" w:rsidRPr="006E4F4D" w:rsidRDefault="002C7745" w:rsidP="002C7745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08.01. Secretaria Municipal de Saúde - Gestão</w:t>
      </w:r>
    </w:p>
    <w:p w:rsidR="002C7745" w:rsidRPr="006E4F4D" w:rsidRDefault="002C7745" w:rsidP="002C7745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2016. Manutenção das Atividades da Secretaria de Saúde – Recurso Livre</w:t>
      </w:r>
    </w:p>
    <w:p w:rsidR="002C7745" w:rsidRPr="006E4F4D" w:rsidRDefault="002C7745" w:rsidP="002C7745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(90)   3190.11. Vencimentos e Vantagens Fixas – Pessoal Civil                   (0001) R$ 100.000,00</w:t>
      </w:r>
    </w:p>
    <w:p w:rsidR="002C7745" w:rsidRPr="006E4F4D" w:rsidRDefault="002C7745" w:rsidP="002C7745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(119) 3190.13. Obrigações Patronais                                                          (0001)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R$ 25.000,00</w:t>
      </w:r>
    </w:p>
    <w:p w:rsidR="0092039B" w:rsidRPr="006E4F4D" w:rsidRDefault="0092039B" w:rsidP="0008689F">
      <w:pPr>
        <w:jc w:val="both"/>
        <w:rPr>
          <w:rFonts w:ascii="Bookman Old Style" w:hAnsi="Bookman Old Style" w:cs="Arial"/>
          <w:sz w:val="22"/>
          <w:szCs w:val="22"/>
        </w:rPr>
      </w:pPr>
    </w:p>
    <w:p w:rsidR="002C7745" w:rsidRPr="006E4F4D" w:rsidRDefault="002C7745" w:rsidP="002C7745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2C7745" w:rsidRPr="006E4F4D" w:rsidRDefault="002C7745" w:rsidP="002C7745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08.01. Secretaria Municipal de Saúde - Gestão</w:t>
      </w:r>
    </w:p>
    <w:p w:rsidR="002C7745" w:rsidRPr="006E4F4D" w:rsidRDefault="002C7745" w:rsidP="002C7745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2043. Manutenção das Atividades da Secretaria de Saúde – ASPS</w:t>
      </w:r>
    </w:p>
    <w:p w:rsidR="002C7745" w:rsidRPr="006E4F4D" w:rsidRDefault="002C7745" w:rsidP="002C7745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(34)   3190.04. Contratação por Tempo Determinado                                  (0040)     R$ 9.758,40</w:t>
      </w:r>
    </w:p>
    <w:p w:rsidR="002C7745" w:rsidRPr="006E4F4D" w:rsidRDefault="002C7745" w:rsidP="002C7745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(90)   3190.11. Vencimentos e Vantagens Fixas – Pessoal Civil                   (0040) R$ 100.000,00</w:t>
      </w:r>
    </w:p>
    <w:p w:rsidR="00543AD2" w:rsidRPr="006E4F4D" w:rsidRDefault="00543AD2" w:rsidP="00543AD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lastRenderedPageBreak/>
        <w:t>(119) 3190.13. Obrigações Patronais                                 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R$ 25.000,00</w:t>
      </w:r>
    </w:p>
    <w:p w:rsidR="00543AD2" w:rsidRPr="006E4F4D" w:rsidRDefault="00543AD2" w:rsidP="00543AD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(129) 3190.16. Outras Despesas Variáveis Pessoal Civil     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R$ 5.000,00</w:t>
      </w:r>
    </w:p>
    <w:p w:rsidR="00543AD2" w:rsidRPr="006E4F4D" w:rsidRDefault="00543AD2" w:rsidP="00543AD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(180) 3191.13. Contribuições Patronais                             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R$ 30.000,00</w:t>
      </w:r>
    </w:p>
    <w:p w:rsidR="00543AD2" w:rsidRPr="006E4F4D" w:rsidRDefault="00543AD2" w:rsidP="00543AD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(355) 3390.08. Outros Benefícios Assistenciais do Servidor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R$ 50.000,00</w:t>
      </w:r>
    </w:p>
    <w:p w:rsidR="002C7745" w:rsidRPr="006E4F4D" w:rsidRDefault="002C7745" w:rsidP="0008689F">
      <w:pPr>
        <w:jc w:val="both"/>
        <w:rPr>
          <w:rFonts w:ascii="Bookman Old Style" w:hAnsi="Bookman Old Style" w:cs="Arial"/>
          <w:sz w:val="22"/>
          <w:szCs w:val="22"/>
        </w:rPr>
      </w:pPr>
    </w:p>
    <w:p w:rsidR="00543AD2" w:rsidRPr="006E4F4D" w:rsidRDefault="00543AD2" w:rsidP="00543AD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543AD2" w:rsidRPr="006E4F4D" w:rsidRDefault="00543AD2" w:rsidP="00543AD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08.01. Secretaria Municipal de Saúde - Gestão</w:t>
      </w:r>
    </w:p>
    <w:p w:rsidR="00543AD2" w:rsidRPr="006E4F4D" w:rsidRDefault="00543AD2" w:rsidP="00543AD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2048. Custeio do Serviço de Transporte de Pacientes e da Frota de Veículos – ASPS</w:t>
      </w:r>
    </w:p>
    <w:p w:rsidR="00543AD2" w:rsidRPr="006E4F4D" w:rsidRDefault="00543AD2" w:rsidP="00543AD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(180) 3191.13. Contribuições Patronais                             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R$ 50.000,00</w:t>
      </w:r>
    </w:p>
    <w:p w:rsidR="00543AD2" w:rsidRPr="006E4F4D" w:rsidRDefault="00543AD2" w:rsidP="00543AD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(355) 3390.08. Outros Benefícios Assistenciais do Servidor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R$ 10.000,00</w:t>
      </w:r>
    </w:p>
    <w:p w:rsidR="002C7745" w:rsidRPr="006E4F4D" w:rsidRDefault="002C7745" w:rsidP="0008689F">
      <w:pPr>
        <w:jc w:val="both"/>
        <w:rPr>
          <w:rFonts w:ascii="Bookman Old Style" w:hAnsi="Bookman Old Style" w:cs="Arial"/>
          <w:sz w:val="22"/>
          <w:szCs w:val="22"/>
        </w:rPr>
      </w:pPr>
    </w:p>
    <w:p w:rsidR="00543AD2" w:rsidRPr="006E4F4D" w:rsidRDefault="00543AD2" w:rsidP="00543AD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543AD2" w:rsidRPr="006E4F4D" w:rsidRDefault="00543AD2" w:rsidP="00543AD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08.04. Secretaria Municipal de Saúde – Farmácia Básica Central</w:t>
      </w:r>
    </w:p>
    <w:p w:rsidR="00543AD2" w:rsidRPr="006E4F4D" w:rsidRDefault="00543AD2" w:rsidP="00543AD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2046. Manutenção da Farmácia Básica Municipal – ASPS</w:t>
      </w:r>
    </w:p>
    <w:p w:rsidR="00543AD2" w:rsidRPr="006E4F4D" w:rsidRDefault="00543AD2" w:rsidP="00543AD2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(383) 3390.30. Material de Consumo                                                          (0040)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R$ 60.000,00</w:t>
      </w:r>
    </w:p>
    <w:p w:rsidR="002C7745" w:rsidRPr="006E4F4D" w:rsidRDefault="002C7745" w:rsidP="0008689F">
      <w:pPr>
        <w:jc w:val="both"/>
        <w:rPr>
          <w:rFonts w:ascii="Bookman Old Style" w:hAnsi="Bookman Old Style" w:cs="Arial"/>
          <w:sz w:val="22"/>
          <w:szCs w:val="22"/>
        </w:rPr>
      </w:pPr>
    </w:p>
    <w:p w:rsidR="00361F1F" w:rsidRPr="006E4F4D" w:rsidRDefault="006E4F4D" w:rsidP="00361F1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10</w:t>
      </w:r>
      <w:r w:rsidR="00361F1F" w:rsidRPr="006E4F4D">
        <w:rPr>
          <w:rFonts w:ascii="Bookman Old Style" w:hAnsi="Bookman Old Style" w:cs="Arial"/>
          <w:sz w:val="22"/>
          <w:szCs w:val="22"/>
        </w:rPr>
        <w:t>. Secretaria Municipal de Desenvolvimento Social, Habitação e Cidadania</w:t>
      </w:r>
    </w:p>
    <w:p w:rsidR="00361F1F" w:rsidRPr="006E4F4D" w:rsidRDefault="006E4F4D" w:rsidP="00361F1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 xml:space="preserve">10.01. Secretaria Mun. De </w:t>
      </w:r>
      <w:proofErr w:type="spellStart"/>
      <w:r w:rsidRPr="006E4F4D">
        <w:rPr>
          <w:rFonts w:ascii="Bookman Old Style" w:hAnsi="Bookman Old Style" w:cs="Arial"/>
          <w:sz w:val="22"/>
          <w:szCs w:val="22"/>
        </w:rPr>
        <w:t>Desenv</w:t>
      </w:r>
      <w:proofErr w:type="spellEnd"/>
      <w:r w:rsidRPr="006E4F4D">
        <w:rPr>
          <w:rFonts w:ascii="Bookman Old Style" w:hAnsi="Bookman Old Style" w:cs="Arial"/>
          <w:sz w:val="22"/>
          <w:szCs w:val="22"/>
        </w:rPr>
        <w:t>. Social, Cidadania e Habitação – Gestão</w:t>
      </w:r>
    </w:p>
    <w:p w:rsidR="006E4F4D" w:rsidRPr="006E4F4D" w:rsidRDefault="006E4F4D" w:rsidP="00361F1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6E4F4D">
        <w:rPr>
          <w:rFonts w:ascii="Bookman Old Style" w:hAnsi="Bookman Old Style" w:cs="Arial"/>
          <w:sz w:val="22"/>
          <w:szCs w:val="22"/>
        </w:rPr>
        <w:t>2124. Manutenção das Atividades da Secretaria de Desenvolvimento Social, Cidadania e Habitação</w:t>
      </w:r>
    </w:p>
    <w:p w:rsidR="006E4F4D" w:rsidRPr="006E4F4D" w:rsidRDefault="006E4F4D" w:rsidP="006E4F4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6E4F4D">
        <w:rPr>
          <w:rFonts w:ascii="Bookman Old Style" w:hAnsi="Bookman Old Style" w:cs="Arial"/>
          <w:sz w:val="18"/>
          <w:szCs w:val="18"/>
        </w:rPr>
        <w:t>(180) 3191.13. Contribuições Patronais                                                      (0001)</w:t>
      </w:r>
      <w:proofErr w:type="gramStart"/>
      <w:r w:rsidRPr="006E4F4D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6E4F4D">
        <w:rPr>
          <w:rFonts w:ascii="Bookman Old Style" w:hAnsi="Bookman Old Style" w:cs="Arial"/>
          <w:sz w:val="18"/>
          <w:szCs w:val="18"/>
        </w:rPr>
        <w:t>R$ 70.000,00</w:t>
      </w:r>
    </w:p>
    <w:p w:rsidR="002C7745" w:rsidRPr="006E4F4D" w:rsidRDefault="002C7745" w:rsidP="0008689F">
      <w:pPr>
        <w:jc w:val="both"/>
        <w:rPr>
          <w:rFonts w:ascii="Bookman Old Style" w:hAnsi="Bookman Old Style" w:cs="Arial"/>
          <w:sz w:val="22"/>
          <w:szCs w:val="22"/>
        </w:rPr>
      </w:pPr>
    </w:p>
    <w:p w:rsidR="00D34883" w:rsidRPr="006E4F4D" w:rsidRDefault="00D34883" w:rsidP="0008689F">
      <w:pPr>
        <w:jc w:val="both"/>
        <w:rPr>
          <w:rFonts w:ascii="Bookman Old Style" w:hAnsi="Bookman Old Style" w:cs="Arial"/>
          <w:sz w:val="22"/>
          <w:szCs w:val="22"/>
        </w:rPr>
      </w:pPr>
    </w:p>
    <w:p w:rsidR="0008689F" w:rsidRPr="006E4F4D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6E4F4D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6E4F4D">
        <w:rPr>
          <w:rFonts w:ascii="Bookman Old Style" w:hAnsi="Bookman Old Style" w:cs="Arial"/>
          <w:i/>
          <w:sz w:val="22"/>
          <w:szCs w:val="22"/>
        </w:rPr>
        <w:t>3.</w:t>
      </w:r>
      <w:proofErr w:type="gramEnd"/>
      <w:r w:rsidRPr="006E4F4D">
        <w:rPr>
          <w:rFonts w:ascii="Bookman Old Style" w:hAnsi="Bookman Old Style" w:cs="Arial"/>
          <w:i/>
          <w:sz w:val="22"/>
          <w:szCs w:val="22"/>
        </w:rPr>
        <w:t>° - Esta Lei entrará em Vigor na data de sua publicação.</w:t>
      </w:r>
    </w:p>
    <w:p w:rsidR="0008689F" w:rsidRPr="006E4F4D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6E4F4D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6E4F4D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CC0F07">
        <w:rPr>
          <w:rFonts w:ascii="Bookman Old Style" w:hAnsi="Bookman Old Style" w:cs="Arial"/>
          <w:i/>
          <w:sz w:val="22"/>
          <w:szCs w:val="22"/>
        </w:rPr>
        <w:t>20</w:t>
      </w:r>
      <w:r w:rsidR="00DA7ED0" w:rsidRPr="006E4F4D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9243CE" w:rsidRPr="006E4F4D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DB5F81" w:rsidRPr="006E4F4D">
        <w:rPr>
          <w:rFonts w:ascii="Bookman Old Style" w:hAnsi="Bookman Old Style" w:cs="Arial"/>
          <w:i/>
          <w:sz w:val="22"/>
          <w:szCs w:val="22"/>
        </w:rPr>
        <w:t>JULHO</w:t>
      </w:r>
      <w:r w:rsidR="0013775A" w:rsidRPr="006E4F4D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596B26" w:rsidRPr="006E4F4D">
        <w:rPr>
          <w:rFonts w:ascii="Bookman Old Style" w:hAnsi="Bookman Old Style" w:cs="Arial"/>
          <w:i/>
          <w:sz w:val="22"/>
          <w:szCs w:val="22"/>
        </w:rPr>
        <w:t>DE</w:t>
      </w:r>
      <w:r w:rsidR="009243CE" w:rsidRPr="006E4F4D">
        <w:rPr>
          <w:rFonts w:ascii="Bookman Old Style" w:hAnsi="Bookman Old Style" w:cs="Arial"/>
          <w:i/>
          <w:sz w:val="22"/>
          <w:szCs w:val="22"/>
        </w:rPr>
        <w:t xml:space="preserve"> 2022</w:t>
      </w:r>
      <w:r w:rsidRPr="006E4F4D">
        <w:rPr>
          <w:rFonts w:ascii="Bookman Old Style" w:hAnsi="Bookman Old Style" w:cs="Arial"/>
          <w:i/>
          <w:sz w:val="22"/>
          <w:szCs w:val="22"/>
        </w:rPr>
        <w:t xml:space="preserve">. </w:t>
      </w:r>
    </w:p>
    <w:p w:rsidR="00CC0F07" w:rsidRDefault="00CC0F07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CC0F07" w:rsidRDefault="00CC0F07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B05834" w:rsidRPr="006E4F4D" w:rsidRDefault="00CC0F07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  <w:r w:rsidRPr="006E4F4D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</w:p>
    <w:p w:rsidR="0008689F" w:rsidRPr="00CC0F07" w:rsidRDefault="0008689F" w:rsidP="00CC0F07">
      <w:pPr>
        <w:ind w:left="2832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CC0F07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08689F" w:rsidP="00CC0F07">
      <w:pPr>
        <w:ind w:left="2832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CC0F07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CC0F07" w:rsidRDefault="00CC0F07" w:rsidP="00CC0F07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CC0F07" w:rsidRDefault="00CC0F07" w:rsidP="00CC0F07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SEC. MUNIC. DE ADMINISTRAÇÃO</w:t>
      </w:r>
    </w:p>
    <w:p w:rsidR="00CC0F07" w:rsidRPr="00CC0F07" w:rsidRDefault="00CC0F07" w:rsidP="00CC0F07">
      <w:pPr>
        <w:rPr>
          <w:rFonts w:ascii="Bookman Old Style" w:hAnsi="Bookman Old Style" w:cs="Arial"/>
          <w:bCs/>
          <w:i/>
          <w:sz w:val="16"/>
          <w:szCs w:val="16"/>
        </w:rPr>
      </w:pPr>
      <w:r w:rsidRPr="00CC0F07">
        <w:rPr>
          <w:rFonts w:ascii="Bookman Old Style" w:hAnsi="Bookman Old Style" w:cs="Arial"/>
          <w:bCs/>
          <w:i/>
          <w:sz w:val="16"/>
          <w:szCs w:val="16"/>
        </w:rPr>
        <w:t>Certifico que a presente lei foi afixada no quadro</w:t>
      </w:r>
    </w:p>
    <w:p w:rsidR="00CC0F07" w:rsidRPr="00CC0F07" w:rsidRDefault="00CC0F07" w:rsidP="00CC0F07">
      <w:pPr>
        <w:rPr>
          <w:rFonts w:ascii="Bookman Old Style" w:hAnsi="Bookman Old Style" w:cs="Arial"/>
          <w:bCs/>
          <w:i/>
          <w:sz w:val="16"/>
          <w:szCs w:val="16"/>
        </w:rPr>
      </w:pPr>
      <w:proofErr w:type="gramStart"/>
      <w:r>
        <w:rPr>
          <w:rFonts w:ascii="Bookman Old Style" w:hAnsi="Bookman Old Style" w:cs="Arial"/>
          <w:bCs/>
          <w:i/>
          <w:sz w:val="16"/>
          <w:szCs w:val="16"/>
        </w:rPr>
        <w:t>d</w:t>
      </w:r>
      <w:r w:rsidRPr="00CC0F07">
        <w:rPr>
          <w:rFonts w:ascii="Bookman Old Style" w:hAnsi="Bookman Old Style" w:cs="Arial"/>
          <w:bCs/>
          <w:i/>
          <w:sz w:val="16"/>
          <w:szCs w:val="16"/>
        </w:rPr>
        <w:t>e</w:t>
      </w:r>
      <w:proofErr w:type="gramEnd"/>
      <w:r w:rsidRPr="00CC0F07">
        <w:rPr>
          <w:rFonts w:ascii="Bookman Old Style" w:hAnsi="Bookman Old Style" w:cs="Arial"/>
          <w:bCs/>
          <w:i/>
          <w:sz w:val="16"/>
          <w:szCs w:val="16"/>
        </w:rPr>
        <w:t xml:space="preserve"> avisos e publicações em 20/07/2022.livro 43.</w:t>
      </w:r>
    </w:p>
    <w:p w:rsidR="0008689F" w:rsidRPr="00CC0F07" w:rsidRDefault="0008689F" w:rsidP="0008689F">
      <w:pPr>
        <w:rPr>
          <w:rFonts w:ascii="Bookman Old Style" w:hAnsi="Bookman Old Style" w:cs="Arial"/>
          <w:bCs/>
          <w:i/>
          <w:sz w:val="22"/>
          <w:szCs w:val="22"/>
        </w:rPr>
      </w:pPr>
    </w:p>
    <w:p w:rsidR="0008689F" w:rsidRPr="006E4F4D" w:rsidRDefault="0008689F" w:rsidP="0008689F">
      <w:pPr>
        <w:rPr>
          <w:rFonts w:ascii="Bookman Old Style" w:hAnsi="Bookman Old Style" w:cs="Arial"/>
          <w:i/>
          <w:sz w:val="22"/>
          <w:szCs w:val="22"/>
        </w:rPr>
      </w:pPr>
    </w:p>
    <w:sectPr w:rsidR="0008689F" w:rsidRPr="006E4F4D" w:rsidSect="008246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C70" w:rsidRDefault="00641C70" w:rsidP="00D97529">
      <w:r>
        <w:separator/>
      </w:r>
    </w:p>
  </w:endnote>
  <w:endnote w:type="continuationSeparator" w:id="0">
    <w:p w:rsidR="00641C70" w:rsidRDefault="00641C70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017" w:rsidRDefault="00EA501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EA5017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54612D5" wp14:editId="2C4D3DC3">
          <wp:simplePos x="0" y="0"/>
          <wp:positionH relativeFrom="column">
            <wp:posOffset>-422910</wp:posOffset>
          </wp:positionH>
          <wp:positionV relativeFrom="paragraph">
            <wp:posOffset>64135</wp:posOffset>
          </wp:positionV>
          <wp:extent cx="1685925" cy="720725"/>
          <wp:effectExtent l="0" t="0" r="9525" b="3175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3B312C6" wp14:editId="37E41D55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641C70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017" w:rsidRDefault="00EA50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C70" w:rsidRDefault="00641C70" w:rsidP="00D97529">
      <w:r>
        <w:separator/>
      </w:r>
    </w:p>
  </w:footnote>
  <w:footnote w:type="continuationSeparator" w:id="0">
    <w:p w:rsidR="00641C70" w:rsidRDefault="00641C70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017" w:rsidRDefault="00EA501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984062B" wp14:editId="28ED4A42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2468704" wp14:editId="56B67167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2990BB0E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017" w:rsidRDefault="00EA50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14D1A"/>
    <w:rsid w:val="00016721"/>
    <w:rsid w:val="0004231F"/>
    <w:rsid w:val="000506F6"/>
    <w:rsid w:val="0008689F"/>
    <w:rsid w:val="000E6E60"/>
    <w:rsid w:val="000F0EBE"/>
    <w:rsid w:val="00110B1C"/>
    <w:rsid w:val="00116389"/>
    <w:rsid w:val="0012216E"/>
    <w:rsid w:val="0013445C"/>
    <w:rsid w:val="0013775A"/>
    <w:rsid w:val="001504FF"/>
    <w:rsid w:val="00180666"/>
    <w:rsid w:val="0019083D"/>
    <w:rsid w:val="001A37C7"/>
    <w:rsid w:val="001A5EEC"/>
    <w:rsid w:val="001A71A8"/>
    <w:rsid w:val="001B12B7"/>
    <w:rsid w:val="00220C61"/>
    <w:rsid w:val="0022651B"/>
    <w:rsid w:val="00226E3A"/>
    <w:rsid w:val="00262847"/>
    <w:rsid w:val="00274AE9"/>
    <w:rsid w:val="00275AE8"/>
    <w:rsid w:val="002C7745"/>
    <w:rsid w:val="002D05CC"/>
    <w:rsid w:val="002D633F"/>
    <w:rsid w:val="0030297C"/>
    <w:rsid w:val="003127FD"/>
    <w:rsid w:val="00313050"/>
    <w:rsid w:val="00313667"/>
    <w:rsid w:val="00316815"/>
    <w:rsid w:val="00317EEA"/>
    <w:rsid w:val="0032749A"/>
    <w:rsid w:val="00335642"/>
    <w:rsid w:val="00361F1F"/>
    <w:rsid w:val="00387E32"/>
    <w:rsid w:val="0039394E"/>
    <w:rsid w:val="00396B74"/>
    <w:rsid w:val="003A7045"/>
    <w:rsid w:val="003D78E7"/>
    <w:rsid w:val="003F00A4"/>
    <w:rsid w:val="003F15FF"/>
    <w:rsid w:val="003F259C"/>
    <w:rsid w:val="00411A12"/>
    <w:rsid w:val="0042376E"/>
    <w:rsid w:val="00427C54"/>
    <w:rsid w:val="00432677"/>
    <w:rsid w:val="00477539"/>
    <w:rsid w:val="004A33C9"/>
    <w:rsid w:val="004A3A09"/>
    <w:rsid w:val="004B47A5"/>
    <w:rsid w:val="004E1A6C"/>
    <w:rsid w:val="004E4DDC"/>
    <w:rsid w:val="004E6F29"/>
    <w:rsid w:val="004E7D37"/>
    <w:rsid w:val="005028DB"/>
    <w:rsid w:val="00543AD2"/>
    <w:rsid w:val="00552C13"/>
    <w:rsid w:val="005956DA"/>
    <w:rsid w:val="00595FD5"/>
    <w:rsid w:val="00596B26"/>
    <w:rsid w:val="005A3BD6"/>
    <w:rsid w:val="005A4FD5"/>
    <w:rsid w:val="005A6FA2"/>
    <w:rsid w:val="005B0312"/>
    <w:rsid w:val="005D057B"/>
    <w:rsid w:val="005E690A"/>
    <w:rsid w:val="00611ACD"/>
    <w:rsid w:val="00622F8A"/>
    <w:rsid w:val="0063185D"/>
    <w:rsid w:val="00641C70"/>
    <w:rsid w:val="006A4FFA"/>
    <w:rsid w:val="006E4F4D"/>
    <w:rsid w:val="00754D6B"/>
    <w:rsid w:val="0076163E"/>
    <w:rsid w:val="00772EE6"/>
    <w:rsid w:val="00790B36"/>
    <w:rsid w:val="00796FF1"/>
    <w:rsid w:val="007C11F1"/>
    <w:rsid w:val="007E4137"/>
    <w:rsid w:val="007F1629"/>
    <w:rsid w:val="007F77A1"/>
    <w:rsid w:val="0080674F"/>
    <w:rsid w:val="00824638"/>
    <w:rsid w:val="00856906"/>
    <w:rsid w:val="008758D4"/>
    <w:rsid w:val="008A5F7E"/>
    <w:rsid w:val="008E2850"/>
    <w:rsid w:val="008E5EE4"/>
    <w:rsid w:val="008F1700"/>
    <w:rsid w:val="008F37DA"/>
    <w:rsid w:val="0090731F"/>
    <w:rsid w:val="0091527F"/>
    <w:rsid w:val="0092039B"/>
    <w:rsid w:val="009243CE"/>
    <w:rsid w:val="00943489"/>
    <w:rsid w:val="00950458"/>
    <w:rsid w:val="00952BE5"/>
    <w:rsid w:val="00963DA0"/>
    <w:rsid w:val="00976601"/>
    <w:rsid w:val="00977520"/>
    <w:rsid w:val="009832F6"/>
    <w:rsid w:val="00983D10"/>
    <w:rsid w:val="009C29CC"/>
    <w:rsid w:val="009D5B53"/>
    <w:rsid w:val="009F049E"/>
    <w:rsid w:val="009F339B"/>
    <w:rsid w:val="009F7190"/>
    <w:rsid w:val="00A10B7C"/>
    <w:rsid w:val="00A23DC3"/>
    <w:rsid w:val="00A63135"/>
    <w:rsid w:val="00A83E57"/>
    <w:rsid w:val="00A94521"/>
    <w:rsid w:val="00A97EB0"/>
    <w:rsid w:val="00AB3E75"/>
    <w:rsid w:val="00AB4505"/>
    <w:rsid w:val="00AC4C5E"/>
    <w:rsid w:val="00AF7CF9"/>
    <w:rsid w:val="00B05834"/>
    <w:rsid w:val="00B47103"/>
    <w:rsid w:val="00B5602E"/>
    <w:rsid w:val="00BB49E6"/>
    <w:rsid w:val="00BE5375"/>
    <w:rsid w:val="00C25D06"/>
    <w:rsid w:val="00C316D1"/>
    <w:rsid w:val="00C516B0"/>
    <w:rsid w:val="00C82699"/>
    <w:rsid w:val="00CB16CA"/>
    <w:rsid w:val="00CC0F07"/>
    <w:rsid w:val="00CF0F71"/>
    <w:rsid w:val="00D107D0"/>
    <w:rsid w:val="00D16059"/>
    <w:rsid w:val="00D34883"/>
    <w:rsid w:val="00D524CD"/>
    <w:rsid w:val="00D63044"/>
    <w:rsid w:val="00D66E1F"/>
    <w:rsid w:val="00D97529"/>
    <w:rsid w:val="00DA7ED0"/>
    <w:rsid w:val="00DB5F81"/>
    <w:rsid w:val="00DE3665"/>
    <w:rsid w:val="00E16A82"/>
    <w:rsid w:val="00E517A4"/>
    <w:rsid w:val="00E52648"/>
    <w:rsid w:val="00E60659"/>
    <w:rsid w:val="00E643B5"/>
    <w:rsid w:val="00E82B3A"/>
    <w:rsid w:val="00E91458"/>
    <w:rsid w:val="00EA1C9E"/>
    <w:rsid w:val="00EA5017"/>
    <w:rsid w:val="00EB2584"/>
    <w:rsid w:val="00ED08E2"/>
    <w:rsid w:val="00ED4524"/>
    <w:rsid w:val="00F02140"/>
    <w:rsid w:val="00F21A75"/>
    <w:rsid w:val="00F96FBA"/>
    <w:rsid w:val="00FA5DE8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4</Pages>
  <Words>1268</Words>
  <Characters>6848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111</cp:revision>
  <cp:lastPrinted>2022-07-20T12:31:00Z</cp:lastPrinted>
  <dcterms:created xsi:type="dcterms:W3CDTF">2021-01-05T15:07:00Z</dcterms:created>
  <dcterms:modified xsi:type="dcterms:W3CDTF">2022-07-20T12:31:00Z</dcterms:modified>
</cp:coreProperties>
</file>