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43699B">
        <w:rPr>
          <w:rFonts w:ascii="Arial Narrow" w:hAnsi="Arial Narrow"/>
          <w:b/>
        </w:rPr>
        <w:t>3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43699B">
        <w:rPr>
          <w:rFonts w:ascii="Arial Narrow" w:hAnsi="Arial Narrow"/>
          <w:b/>
        </w:rPr>
        <w:t>231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 w:rsidR="0043699B" w:rsidRPr="00B03954">
        <w:rPr>
          <w:rFonts w:ascii="Arial Narrow" w:hAnsi="Arial Narrow" w:cs="Times New Roman"/>
          <w:b/>
          <w:color w:val="000000"/>
        </w:rPr>
        <w:t>Registro de preços para contratação de empresa para futura aquisição parcelada de discos de tacógrafo, filtros, graxas e óleos, com prestação de serviços de troca e logística reversa, para manutenção da frota de veículos e maquinários da Prefeitura Municipal de São Vicente do Sul/RS</w:t>
      </w:r>
      <w:r w:rsidR="0043699B">
        <w:rPr>
          <w:rFonts w:ascii="Arial Narrow" w:hAnsi="Arial Narrow" w:cs="Times New Roman"/>
          <w:b/>
          <w:color w:val="000000"/>
        </w:rPr>
        <w:t>.</w:t>
      </w:r>
      <w:bookmarkStart w:id="0" w:name="_GoBack"/>
      <w:bookmarkEnd w:id="0"/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B41" w:rsidRDefault="00C20B41">
      <w:pPr>
        <w:spacing w:after="0" w:line="240" w:lineRule="auto"/>
      </w:pPr>
      <w:r>
        <w:separator/>
      </w:r>
    </w:p>
  </w:endnote>
  <w:endnote w:type="continuationSeparator" w:id="0">
    <w:p w:rsidR="00C20B41" w:rsidRDefault="00C20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\* MERGEFORMATINET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3699B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.5pt">
                <v:imagedata r:id="rId1" r:href="rId2"/>
              </v:shape>
            </w:pic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A6830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A6830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B41" w:rsidRDefault="00C20B41">
      <w:pPr>
        <w:spacing w:after="0" w:line="240" w:lineRule="auto"/>
      </w:pPr>
      <w:r>
        <w:separator/>
      </w:r>
    </w:p>
  </w:footnote>
  <w:footnote w:type="continuationSeparator" w:id="0">
    <w:p w:rsidR="00C20B41" w:rsidRDefault="00C20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43699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566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43699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231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43699B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43699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EB13FD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3B25D-5ECB-4AE9-BA33-FC9DA2320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16</cp:revision>
  <cp:lastPrinted>2026-07-07T16:56:00Z</cp:lastPrinted>
  <dcterms:created xsi:type="dcterms:W3CDTF">2026-03-25T19:51:00Z</dcterms:created>
  <dcterms:modified xsi:type="dcterms:W3CDTF">2026-07-07T16:56:00Z</dcterms:modified>
</cp:coreProperties>
</file>